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72" w:rsidRDefault="002D0C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Протокол №1</w:t>
      </w:r>
    </w:p>
    <w:p w:rsidR="00245A72" w:rsidRDefault="002D0C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годового общего собрания акционеров</w:t>
      </w:r>
    </w:p>
    <w:p w:rsidR="00245A72" w:rsidRDefault="002D0CAD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АКЦИОНЕРНОГО ОБЩЕСТВА «ПЛЕМЗАВОД ИМ. В.Н. ЦВЕТКОВА»</w:t>
      </w:r>
    </w:p>
    <w:p w:rsidR="00245A72" w:rsidRDefault="00245A72">
      <w:pPr>
        <w:rPr>
          <w:sz w:val="22"/>
          <w:szCs w:val="22"/>
        </w:rPr>
      </w:pPr>
    </w:p>
    <w:p w:rsidR="00245A72" w:rsidRDefault="002D0CAD">
      <w:pPr>
        <w:tabs>
          <w:tab w:val="left" w:pos="4394"/>
        </w:tabs>
        <w:jc w:val="both"/>
      </w:pPr>
      <w:r>
        <w:rPr>
          <w:rFonts w:ascii="Times New Roman CYR" w:hAnsi="Times New Roman CYR" w:cs="Times New Roman CYR"/>
          <w:color w:val="080808"/>
        </w:rPr>
        <w:t xml:space="preserve">Полное фирменное наименование общества: </w:t>
      </w:r>
      <w:r>
        <w:rPr>
          <w:rFonts w:ascii="Times New Roman CYR" w:hAnsi="Times New Roman CYR" w:cs="Times New Roman CYR"/>
          <w:b/>
          <w:bCs/>
          <w:color w:val="FF0000"/>
        </w:rPr>
        <w:t xml:space="preserve">АКЦИОНЕРНОЕ ОБЩЕСТВО «ПЛЕМЗАВОД ИМ. В.Н. ЦВЕТКОВА» </w:t>
      </w:r>
      <w:r>
        <w:rPr>
          <w:rFonts w:ascii="Times New Roman CYR" w:hAnsi="Times New Roman CYR" w:cs="Times New Roman CYR"/>
          <w:b/>
          <w:bCs/>
          <w:color w:val="080808"/>
        </w:rPr>
        <w:t>(далее именуемое Общество).</w:t>
      </w:r>
    </w:p>
    <w:p w:rsidR="00245A72" w:rsidRDefault="002D0CAD">
      <w:pPr>
        <w:widowControl w:val="0"/>
        <w:spacing w:before="20" w:after="40"/>
        <w:jc w:val="both"/>
      </w:pPr>
      <w:r>
        <w:rPr>
          <w:rFonts w:ascii="Times New Roman CYR" w:hAnsi="Times New Roman CYR" w:cs="Times New Roman CYR"/>
          <w:color w:val="080808"/>
        </w:rPr>
        <w:t>Место нахождения Общества:</w:t>
      </w:r>
      <w:r>
        <w:rPr>
          <w:rFonts w:ascii="Times New Roman CYR" w:hAnsi="Times New Roman CYR" w:cs="Times New Roman CYR"/>
          <w:color w:val="BE345E"/>
        </w:rPr>
        <w:t xml:space="preserve"> </w:t>
      </w:r>
      <w:r>
        <w:rPr>
          <w:rFonts w:ascii="Times New Roman CYR" w:hAnsi="Times New Roman CYR" w:cs="Times New Roman CYR"/>
          <w:b/>
          <w:bCs/>
          <w:color w:val="FF0000"/>
        </w:rPr>
        <w:t>КАЛУЖСКАЯ ОБЛ., МАЛОЯРОСЛАВЕЦКИЙ РАЙОН, С. КУДИНОВО, УЛ. В.Н. ЦВЕТКОВА, Д.6</w:t>
      </w:r>
      <w:r w:rsidRPr="002D0CAD">
        <w:rPr>
          <w:b/>
          <w:bCs/>
          <w:color w:val="FF0000"/>
        </w:rPr>
        <w:t>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Адрес Общества:</w:t>
      </w:r>
      <w:r>
        <w:rPr>
          <w:rFonts w:ascii="Times New Roman CYR" w:hAnsi="Times New Roman CYR" w:cs="Times New Roman CYR"/>
          <w:color w:val="BE345E"/>
        </w:rPr>
        <w:t xml:space="preserve"> </w:t>
      </w:r>
      <w:r>
        <w:rPr>
          <w:rFonts w:ascii="Times New Roman CYR" w:hAnsi="Times New Roman CYR" w:cs="Times New Roman CYR"/>
          <w:b/>
          <w:bCs/>
          <w:color w:val="FF0000"/>
        </w:rPr>
        <w:t>КАЛУЖСКАЯ ОБЛ., МАЛОЯРОСЛАВЕЦКИЙ РАЙОН, С. КУДИНОВО, УЛ. В.Н. ЦВЕТКОВА, Д.6</w:t>
      </w:r>
      <w:r w:rsidRPr="002D0CAD">
        <w:rPr>
          <w:b/>
          <w:bCs/>
          <w:color w:val="FF0000"/>
        </w:rPr>
        <w:t>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Вид общего собрания</w:t>
      </w:r>
      <w:r w:rsidRPr="002D0CAD">
        <w:rPr>
          <w:color w:val="080808"/>
        </w:rPr>
        <w:t>:</w:t>
      </w:r>
      <w:r w:rsidRPr="002D0CAD">
        <w:rPr>
          <w:b/>
          <w:bCs/>
          <w:color w:val="080808"/>
        </w:rPr>
        <w:t xml:space="preserve"> </w:t>
      </w:r>
      <w:proofErr w:type="gramStart"/>
      <w:r>
        <w:rPr>
          <w:b/>
          <w:bCs/>
          <w:color w:val="080808"/>
        </w:rPr>
        <w:t>годовое</w:t>
      </w:r>
      <w:proofErr w:type="gramEnd"/>
      <w:r>
        <w:rPr>
          <w:b/>
          <w:bCs/>
          <w:color w:val="080808"/>
        </w:rPr>
        <w:t>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 xml:space="preserve">Форма проведения общего собрания: </w:t>
      </w:r>
      <w:r>
        <w:rPr>
          <w:rFonts w:ascii="Times New Roman CYR" w:hAnsi="Times New Roman CYR" w:cs="Times New Roman CYR"/>
          <w:b/>
          <w:bCs/>
          <w:color w:val="080808"/>
        </w:rPr>
        <w:t>собрание.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Д</w:t>
      </w:r>
      <w:r>
        <w:rPr>
          <w:rFonts w:ascii="Times New Roman CYR" w:hAnsi="Times New Roman CYR" w:cs="Times New Roman CYR"/>
          <w:color w:val="020202"/>
        </w:rPr>
        <w:t>ата определения (фиксации) лиц, имевших право на участие в общем собрании акционеров Общества</w:t>
      </w:r>
      <w:r>
        <w:rPr>
          <w:rFonts w:ascii="Times New Roman CYR" w:hAnsi="Times New Roman CYR" w:cs="Times New Roman CYR"/>
          <w:b/>
          <w:bCs/>
          <w:color w:val="080808"/>
        </w:rPr>
        <w:t>: «</w:t>
      </w:r>
      <w:r w:rsidR="00ED2594">
        <w:rPr>
          <w:rFonts w:ascii="Times New Roman CYR" w:hAnsi="Times New Roman CYR" w:cs="Times New Roman CYR"/>
          <w:b/>
          <w:bCs/>
          <w:color w:val="080808"/>
        </w:rPr>
        <w:t>10</w:t>
      </w:r>
      <w:r>
        <w:rPr>
          <w:rFonts w:ascii="Times New Roman CYR" w:hAnsi="Times New Roman CYR" w:cs="Times New Roman CYR"/>
          <w:b/>
          <w:bCs/>
          <w:color w:val="080808"/>
        </w:rPr>
        <w:t xml:space="preserve">» </w:t>
      </w:r>
      <w:r w:rsidR="00ED2594">
        <w:rPr>
          <w:rFonts w:ascii="Times New Roman CYR" w:hAnsi="Times New Roman CYR" w:cs="Times New Roman CYR"/>
          <w:b/>
          <w:bCs/>
          <w:color w:val="080808"/>
        </w:rPr>
        <w:t>апреля</w:t>
      </w:r>
      <w:r>
        <w:rPr>
          <w:rFonts w:ascii="Times New Roman CYR" w:hAnsi="Times New Roman CYR" w:cs="Times New Roman CYR"/>
          <w:b/>
          <w:bCs/>
          <w:color w:val="080808"/>
        </w:rPr>
        <w:t xml:space="preserve"> 202</w:t>
      </w:r>
      <w:r w:rsidR="00ED2594">
        <w:rPr>
          <w:rFonts w:ascii="Times New Roman CYR" w:hAnsi="Times New Roman CYR" w:cs="Times New Roman CYR"/>
          <w:b/>
          <w:bCs/>
          <w:color w:val="080808"/>
        </w:rPr>
        <w:t>2</w:t>
      </w:r>
      <w:r>
        <w:rPr>
          <w:rFonts w:ascii="Times New Roman CYR" w:hAnsi="Times New Roman CYR" w:cs="Times New Roman CYR"/>
          <w:b/>
          <w:bCs/>
          <w:color w:val="080808"/>
        </w:rPr>
        <w:t xml:space="preserve"> г.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Дата проведения общего собрания</w:t>
      </w:r>
      <w:r>
        <w:rPr>
          <w:rFonts w:ascii="Times New Roman CYR" w:hAnsi="Times New Roman CYR" w:cs="Times New Roman CYR"/>
          <w:b/>
          <w:bCs/>
          <w:color w:val="080808"/>
        </w:rPr>
        <w:t>:</w:t>
      </w:r>
      <w:r>
        <w:rPr>
          <w:rFonts w:ascii="Times New Roman CYR" w:hAnsi="Times New Roman CYR" w:cs="Times New Roman CYR"/>
          <w:color w:val="080808"/>
        </w:rPr>
        <w:t xml:space="preserve"> </w:t>
      </w:r>
      <w:r>
        <w:rPr>
          <w:rFonts w:ascii="Times New Roman CYR" w:hAnsi="Times New Roman CYR" w:cs="Times New Roman CYR"/>
          <w:b/>
          <w:bCs/>
          <w:color w:val="080808"/>
        </w:rPr>
        <w:t>«0</w:t>
      </w:r>
      <w:r w:rsidR="00ED2594">
        <w:rPr>
          <w:rFonts w:ascii="Times New Roman CYR" w:hAnsi="Times New Roman CYR" w:cs="Times New Roman CYR"/>
          <w:b/>
          <w:bCs/>
          <w:color w:val="080808"/>
        </w:rPr>
        <w:t>5</w:t>
      </w:r>
      <w:r>
        <w:rPr>
          <w:rFonts w:ascii="Times New Roman CYR" w:hAnsi="Times New Roman CYR" w:cs="Times New Roman CYR"/>
          <w:b/>
          <w:bCs/>
          <w:color w:val="080808"/>
        </w:rPr>
        <w:t xml:space="preserve">» </w:t>
      </w:r>
      <w:r w:rsidR="00ED2594">
        <w:rPr>
          <w:rFonts w:ascii="Times New Roman CYR" w:hAnsi="Times New Roman CYR" w:cs="Times New Roman CYR"/>
          <w:b/>
          <w:bCs/>
          <w:color w:val="080808"/>
        </w:rPr>
        <w:t>м</w:t>
      </w:r>
      <w:r>
        <w:rPr>
          <w:rFonts w:ascii="Times New Roman CYR" w:hAnsi="Times New Roman CYR" w:cs="Times New Roman CYR"/>
          <w:b/>
          <w:bCs/>
          <w:color w:val="080808"/>
        </w:rPr>
        <w:t>а</w:t>
      </w:r>
      <w:r w:rsidR="00ED2594">
        <w:rPr>
          <w:rFonts w:ascii="Times New Roman CYR" w:hAnsi="Times New Roman CYR" w:cs="Times New Roman CYR"/>
          <w:b/>
          <w:bCs/>
          <w:color w:val="080808"/>
        </w:rPr>
        <w:t>я</w:t>
      </w:r>
      <w:r>
        <w:rPr>
          <w:rFonts w:ascii="Times New Roman CYR" w:hAnsi="Times New Roman CYR" w:cs="Times New Roman CYR"/>
          <w:b/>
          <w:bCs/>
          <w:color w:val="080808"/>
        </w:rPr>
        <w:t xml:space="preserve"> 202</w:t>
      </w:r>
      <w:r w:rsidR="00ED2594">
        <w:rPr>
          <w:rFonts w:ascii="Times New Roman CYR" w:hAnsi="Times New Roman CYR" w:cs="Times New Roman CYR"/>
          <w:b/>
          <w:bCs/>
          <w:color w:val="080808"/>
        </w:rPr>
        <w:t>2</w:t>
      </w:r>
      <w:r>
        <w:rPr>
          <w:rFonts w:ascii="Times New Roman CYR" w:hAnsi="Times New Roman CYR" w:cs="Times New Roman CYR"/>
          <w:b/>
          <w:bCs/>
          <w:color w:val="080808"/>
        </w:rPr>
        <w:t xml:space="preserve"> г.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Место проведения общего собрания (адрес, по которому проводилось собрание)</w:t>
      </w:r>
      <w:r w:rsidRPr="002D0CAD">
        <w:rPr>
          <w:b/>
          <w:bCs/>
          <w:color w:val="080808"/>
        </w:rPr>
        <w:t xml:space="preserve">: </w:t>
      </w:r>
      <w:r>
        <w:rPr>
          <w:b/>
          <w:bCs/>
          <w:color w:val="FF0000"/>
        </w:rPr>
        <w:t xml:space="preserve">249061, Калужская область, </w:t>
      </w:r>
      <w:proofErr w:type="spellStart"/>
      <w:r>
        <w:rPr>
          <w:b/>
          <w:bCs/>
          <w:color w:val="FF0000"/>
        </w:rPr>
        <w:t>Малоярославецкий</w:t>
      </w:r>
      <w:proofErr w:type="spellEnd"/>
      <w:r>
        <w:rPr>
          <w:b/>
          <w:bCs/>
          <w:color w:val="FF0000"/>
        </w:rPr>
        <w:t xml:space="preserve"> район, с. </w:t>
      </w:r>
      <w:proofErr w:type="spellStart"/>
      <w:r>
        <w:rPr>
          <w:b/>
          <w:bCs/>
          <w:color w:val="FF0000"/>
        </w:rPr>
        <w:t>Кудиново</w:t>
      </w:r>
      <w:proofErr w:type="spellEnd"/>
      <w:r>
        <w:rPr>
          <w:b/>
          <w:bCs/>
          <w:color w:val="FF0000"/>
        </w:rPr>
        <w:t>, здание администрац</w:t>
      </w:r>
      <w:proofErr w:type="gramStart"/>
      <w:r>
        <w:rPr>
          <w:b/>
          <w:bCs/>
          <w:color w:val="FF0000"/>
        </w:rPr>
        <w:t>ии АО</w:t>
      </w:r>
      <w:proofErr w:type="gramEnd"/>
      <w:r>
        <w:rPr>
          <w:b/>
          <w:bCs/>
          <w:color w:val="FF0000"/>
        </w:rPr>
        <w:t xml:space="preserve"> «</w:t>
      </w:r>
      <w:proofErr w:type="spellStart"/>
      <w:r>
        <w:rPr>
          <w:b/>
          <w:bCs/>
          <w:color w:val="FF0000"/>
        </w:rPr>
        <w:t>Племзавод</w:t>
      </w:r>
      <w:proofErr w:type="spellEnd"/>
      <w:r>
        <w:rPr>
          <w:b/>
          <w:bCs/>
          <w:color w:val="FF0000"/>
        </w:rPr>
        <w:t xml:space="preserve"> и</w:t>
      </w:r>
      <w:r w:rsidR="00ED2594">
        <w:rPr>
          <w:b/>
          <w:bCs/>
          <w:color w:val="FF0000"/>
        </w:rPr>
        <w:t>м. В.Н. Цветкова», актовый зал.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b/>
          <w:bCs/>
          <w:color w:val="080808"/>
        </w:rPr>
        <w:t>Сведения о регистраторе, выполнявшем функции счетной комиссии:</w:t>
      </w:r>
    </w:p>
    <w:p w:rsidR="00245A72" w:rsidRDefault="002D0CAD">
      <w:pPr>
        <w:spacing w:line="276" w:lineRule="auto"/>
        <w:jc w:val="both"/>
      </w:pPr>
      <w:r>
        <w:rPr>
          <w:rFonts w:ascii="Times New Roman CYR" w:hAnsi="Times New Roman CYR" w:cs="Times New Roman CYR"/>
          <w:color w:val="020202"/>
        </w:rPr>
        <w:t xml:space="preserve">Полное фирменное наименование: </w:t>
      </w:r>
      <w:r>
        <w:rPr>
          <w:rFonts w:ascii="Times New Roman CYR" w:hAnsi="Times New Roman CYR" w:cs="Times New Roman CYR"/>
          <w:b/>
          <w:bCs/>
          <w:color w:val="020202"/>
        </w:rPr>
        <w:t>Акционерное общество «Реестр».</w:t>
      </w:r>
    </w:p>
    <w:p w:rsidR="00245A72" w:rsidRDefault="002D0CAD">
      <w:pPr>
        <w:spacing w:line="276" w:lineRule="auto"/>
        <w:jc w:val="both"/>
      </w:pPr>
      <w:r>
        <w:rPr>
          <w:rFonts w:ascii="Times New Roman CYR" w:hAnsi="Times New Roman CYR" w:cs="Times New Roman CYR"/>
          <w:color w:val="020202"/>
        </w:rPr>
        <w:t xml:space="preserve">Место нахождения: </w:t>
      </w:r>
      <w:r>
        <w:rPr>
          <w:rFonts w:ascii="Times New Roman CYR" w:hAnsi="Times New Roman CYR" w:cs="Times New Roman CYR"/>
          <w:b/>
          <w:bCs/>
          <w:color w:val="020202"/>
        </w:rPr>
        <w:t>Российская Федерация, г.</w:t>
      </w:r>
      <w:r w:rsidR="00ED2594">
        <w:rPr>
          <w:rFonts w:ascii="Times New Roman CYR" w:hAnsi="Times New Roman CYR" w:cs="Times New Roman CYR"/>
          <w:b/>
          <w:bCs/>
          <w:color w:val="020202"/>
        </w:rPr>
        <w:t xml:space="preserve"> </w:t>
      </w:r>
      <w:r>
        <w:rPr>
          <w:rFonts w:ascii="Times New Roman CYR" w:hAnsi="Times New Roman CYR" w:cs="Times New Roman CYR"/>
          <w:b/>
          <w:bCs/>
          <w:color w:val="020202"/>
        </w:rPr>
        <w:t>Москва.</w:t>
      </w:r>
    </w:p>
    <w:p w:rsidR="00245A72" w:rsidRDefault="002D0CAD">
      <w:pPr>
        <w:spacing w:line="276" w:lineRule="auto"/>
        <w:jc w:val="both"/>
      </w:pPr>
      <w:r>
        <w:rPr>
          <w:rFonts w:ascii="Times New Roman CYR" w:hAnsi="Times New Roman CYR" w:cs="Times New Roman CYR"/>
          <w:color w:val="020202"/>
        </w:rPr>
        <w:t xml:space="preserve">Адрес регистратора: </w:t>
      </w:r>
      <w:r>
        <w:rPr>
          <w:rFonts w:ascii="Times New Roman CYR" w:hAnsi="Times New Roman CYR" w:cs="Times New Roman CYR"/>
          <w:b/>
          <w:bCs/>
          <w:color w:val="020202"/>
        </w:rPr>
        <w:t>129090, Москва, Б. Балканский пер., д. 20, стр. 1.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b/>
          <w:bCs/>
          <w:color w:val="080808"/>
        </w:rPr>
        <w:t xml:space="preserve">Лицо, уполномоченное АО «Реестр»: </w:t>
      </w:r>
      <w:r w:rsidR="00ED2594">
        <w:rPr>
          <w:rFonts w:ascii="Times New Roman CYR" w:hAnsi="Times New Roman CYR" w:cs="Times New Roman CYR"/>
          <w:b/>
          <w:bCs/>
          <w:color w:val="080808"/>
        </w:rPr>
        <w:t>Гольдина Олеся Владимировна</w:t>
      </w:r>
      <w:r>
        <w:rPr>
          <w:rFonts w:ascii="Times New Roman CYR" w:hAnsi="Times New Roman CYR" w:cs="Times New Roman CYR"/>
          <w:b/>
          <w:bCs/>
          <w:color w:val="080808"/>
        </w:rPr>
        <w:t>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 xml:space="preserve">Время начала регистрации лиц, имевших право на участие в общем собрании: </w:t>
      </w:r>
      <w:r>
        <w:rPr>
          <w:rFonts w:ascii="Times New Roman CYR" w:hAnsi="Times New Roman CYR" w:cs="Times New Roman CYR"/>
          <w:b/>
          <w:bCs/>
          <w:color w:val="080808"/>
        </w:rPr>
        <w:t>11 час. 00 мин.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 xml:space="preserve">Время открытия общего собрания: </w:t>
      </w:r>
      <w:r>
        <w:rPr>
          <w:rFonts w:ascii="Times New Roman CYR" w:hAnsi="Times New Roman CYR" w:cs="Times New Roman CYR"/>
          <w:b/>
          <w:bCs/>
          <w:color w:val="080808"/>
        </w:rPr>
        <w:t>12 час. 00 мин.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Время окончания регистрации лиц, имевших право на участие в общем собрании</w:t>
      </w:r>
      <w:r>
        <w:rPr>
          <w:rFonts w:ascii="Times New Roman CYR" w:hAnsi="Times New Roman CYR" w:cs="Times New Roman CYR"/>
          <w:b/>
          <w:bCs/>
          <w:color w:val="080808"/>
        </w:rPr>
        <w:t>:12 час. 40 мин.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Время начала подсчета голосов</w:t>
      </w:r>
      <w:r>
        <w:rPr>
          <w:rFonts w:ascii="Times New Roman CYR" w:hAnsi="Times New Roman CYR" w:cs="Times New Roman CYR"/>
          <w:b/>
          <w:bCs/>
          <w:color w:val="080808"/>
        </w:rPr>
        <w:t>:</w:t>
      </w:r>
      <w:r>
        <w:rPr>
          <w:rFonts w:ascii="Times New Roman CYR" w:hAnsi="Times New Roman CYR" w:cs="Times New Roman CYR"/>
          <w:color w:val="080808"/>
        </w:rPr>
        <w:t xml:space="preserve"> </w:t>
      </w:r>
      <w:r>
        <w:rPr>
          <w:rFonts w:ascii="Times New Roman CYR" w:hAnsi="Times New Roman CYR" w:cs="Times New Roman CYR"/>
          <w:b/>
          <w:bCs/>
          <w:color w:val="080808"/>
        </w:rPr>
        <w:t>12 час. 45 мин.</w:t>
      </w:r>
    </w:p>
    <w:p w:rsidR="00245A72" w:rsidRDefault="002D0CAD">
      <w:pPr>
        <w:widowControl w:val="0"/>
        <w:jc w:val="both"/>
      </w:pPr>
      <w:r>
        <w:rPr>
          <w:rFonts w:ascii="Times New Roman CYR" w:hAnsi="Times New Roman CYR" w:cs="Times New Roman CYR"/>
          <w:color w:val="080808"/>
        </w:rPr>
        <w:t>Время закрытия общего собрания</w:t>
      </w:r>
      <w:r>
        <w:rPr>
          <w:rFonts w:ascii="Times New Roman CYR" w:hAnsi="Times New Roman CYR" w:cs="Times New Roman CYR"/>
          <w:b/>
          <w:bCs/>
          <w:color w:val="080808"/>
        </w:rPr>
        <w:t>:</w:t>
      </w:r>
      <w:r>
        <w:rPr>
          <w:rFonts w:ascii="Times New Roman CYR" w:hAnsi="Times New Roman CYR" w:cs="Times New Roman CYR"/>
          <w:color w:val="080808"/>
        </w:rPr>
        <w:t xml:space="preserve"> </w:t>
      </w:r>
      <w:r>
        <w:rPr>
          <w:rFonts w:ascii="Times New Roman CYR" w:hAnsi="Times New Roman CYR" w:cs="Times New Roman CYR"/>
          <w:b/>
          <w:bCs/>
          <w:color w:val="080808"/>
        </w:rPr>
        <w:t>13 час. 00 мин.</w:t>
      </w:r>
    </w:p>
    <w:p w:rsidR="00245A72" w:rsidRDefault="00245A72">
      <w:pPr>
        <w:ind w:right="-427"/>
        <w:jc w:val="both"/>
        <w:rPr>
          <w:rFonts w:ascii="Times New Roman CYR" w:hAnsi="Times New Roman CYR" w:cs="Times New Roman CYR"/>
          <w:color w:val="080808"/>
        </w:rPr>
      </w:pPr>
    </w:p>
    <w:p w:rsidR="00245A72" w:rsidRDefault="002D0CAD">
      <w:pPr>
        <w:jc w:val="center"/>
      </w:pPr>
      <w:r>
        <w:rPr>
          <w:rFonts w:ascii="Times New Roman CYR" w:hAnsi="Times New Roman CYR" w:cs="Times New Roman CYR"/>
          <w:b/>
          <w:bCs/>
          <w:caps/>
          <w:color w:val="080808"/>
        </w:rPr>
        <w:t>Повестка дня собрания:</w:t>
      </w:r>
    </w:p>
    <w:p w:rsidR="00245A72" w:rsidRDefault="00245A72">
      <w:pPr>
        <w:ind w:right="-427"/>
        <w:jc w:val="center"/>
        <w:rPr>
          <w:rFonts w:ascii="Times New Roman CYR" w:hAnsi="Times New Roman CYR" w:cs="Times New Roman CYR"/>
          <w:b/>
          <w:bCs/>
          <w:caps/>
          <w:color w:val="080808"/>
        </w:rPr>
      </w:pPr>
    </w:p>
    <w:p w:rsidR="00245A72" w:rsidRDefault="002D0CAD">
      <w:pPr>
        <w:jc w:val="both"/>
      </w:pPr>
      <w:r>
        <w:rPr>
          <w:rFonts w:ascii="Times New Roman CYR" w:hAnsi="Times New Roman CYR" w:cs="Times New Roman CYR"/>
          <w:color w:val="080808"/>
        </w:rPr>
        <w:t>1. Утверждение годового отчета, годовой бухгалтерской (финансовой) отчетности Общества за 2020 год.</w:t>
      </w:r>
    </w:p>
    <w:p w:rsidR="00245A72" w:rsidRDefault="002D0CAD">
      <w:pPr>
        <w:jc w:val="both"/>
      </w:pPr>
      <w:r>
        <w:rPr>
          <w:rFonts w:ascii="Times New Roman CYR" w:hAnsi="Times New Roman CYR" w:cs="Times New Roman CYR"/>
          <w:color w:val="080808"/>
        </w:rPr>
        <w:t xml:space="preserve">2. Распределение прибыли (в том числе выплата (объявление) дивидендов) и убытков общества по результатам 2020  отчетного года </w:t>
      </w:r>
    </w:p>
    <w:p w:rsidR="00245A72" w:rsidRDefault="002D0CAD">
      <w:pPr>
        <w:jc w:val="both"/>
      </w:pPr>
      <w:r>
        <w:rPr>
          <w:rFonts w:ascii="Times New Roman CYR" w:hAnsi="Times New Roman CYR" w:cs="Times New Roman CYR"/>
          <w:color w:val="080808"/>
        </w:rPr>
        <w:t>3. Избрание членов Совета директоров Общества.</w:t>
      </w:r>
    </w:p>
    <w:p w:rsidR="00245A72" w:rsidRDefault="002D0CAD">
      <w:pPr>
        <w:jc w:val="both"/>
      </w:pPr>
      <w:r>
        <w:rPr>
          <w:rFonts w:ascii="Times New Roman CYR" w:hAnsi="Times New Roman CYR" w:cs="Times New Roman CYR"/>
          <w:color w:val="080808"/>
        </w:rPr>
        <w:t xml:space="preserve">4. Избрание членов Ревизионной комиссии Общества. </w:t>
      </w:r>
    </w:p>
    <w:p w:rsidR="00245A72" w:rsidRDefault="002D0CAD">
      <w:pPr>
        <w:jc w:val="both"/>
      </w:pPr>
      <w:r>
        <w:rPr>
          <w:rFonts w:ascii="Times New Roman CYR" w:hAnsi="Times New Roman CYR" w:cs="Times New Roman CYR"/>
          <w:color w:val="080808"/>
        </w:rPr>
        <w:t>5. Утверждение аудитора Общества.</w:t>
      </w:r>
    </w:p>
    <w:p w:rsidR="00245A72" w:rsidRDefault="00245A72">
      <w:pPr>
        <w:jc w:val="both"/>
        <w:rPr>
          <w:rFonts w:ascii="Times New Roman CYR" w:hAnsi="Times New Roman CYR" w:cs="Times New Roman CYR"/>
          <w:color w:val="080808"/>
        </w:rPr>
      </w:pPr>
    </w:p>
    <w:p w:rsidR="00245A72" w:rsidRDefault="002D0CAD">
      <w:pPr>
        <w:pStyle w:val="a6"/>
        <w:spacing w:before="120" w:after="0"/>
        <w:ind w:right="-425"/>
      </w:pPr>
      <w:r>
        <w:rPr>
          <w:sz w:val="22"/>
          <w:szCs w:val="22"/>
        </w:rPr>
        <w:t xml:space="preserve">Число голосов, которыми обладали лица, включенные в список лиц, имеющих право на участие в общем собрании:  </w:t>
      </w:r>
      <w:r>
        <w:rPr>
          <w:bCs/>
          <w:sz w:val="22"/>
          <w:szCs w:val="22"/>
        </w:rPr>
        <w:t>12</w:t>
      </w:r>
      <w:r w:rsidR="00ED2594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 xml:space="preserve"> 000.</w:t>
      </w:r>
    </w:p>
    <w:p w:rsidR="00245A72" w:rsidRDefault="002D0CAD">
      <w:pPr>
        <w:widowControl w:val="0"/>
        <w:autoSpaceDE w:val="0"/>
        <w:ind w:firstLine="700"/>
        <w:jc w:val="both"/>
        <w:rPr>
          <w:color w:val="080808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080808"/>
        </w:rPr>
        <w:t xml:space="preserve">Выступил Председатель собрания Мишин Р.А., который сообщил следующую информацию о наличии кворума для открытия собрания на 12 час. 00 мин. – время открытия общего собрания указанное в сообщении о созыве собрания: </w:t>
      </w:r>
    </w:p>
    <w:p w:rsidR="00245A72" w:rsidRDefault="00245A72">
      <w:pPr>
        <w:ind w:firstLine="700"/>
        <w:jc w:val="both"/>
        <w:rPr>
          <w:rFonts w:ascii="Times New Roman CYR" w:hAnsi="Times New Roman CYR" w:cs="Times New Roman CYR"/>
          <w:b/>
          <w:bCs/>
          <w:color w:val="080808"/>
        </w:rPr>
      </w:pPr>
    </w:p>
    <w:p w:rsidR="00245A72" w:rsidRDefault="00245A72">
      <w:pPr>
        <w:ind w:firstLine="700"/>
        <w:jc w:val="both"/>
        <w:rPr>
          <w:rFonts w:ascii="Times New Roman CYR" w:hAnsi="Times New Roman CYR" w:cs="Times New Roman CYR"/>
          <w:b/>
          <w:bCs/>
          <w:color w:val="080808"/>
        </w:rPr>
      </w:pPr>
    </w:p>
    <w:tbl>
      <w:tblPr>
        <w:tblW w:w="966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773"/>
        <w:gridCol w:w="16"/>
        <w:gridCol w:w="2106"/>
        <w:gridCol w:w="2430"/>
        <w:gridCol w:w="2505"/>
        <w:gridCol w:w="1830"/>
      </w:tblGrid>
      <w:tr w:rsidR="00245A72">
        <w:trPr>
          <w:trHeight w:val="2850"/>
        </w:trPr>
        <w:tc>
          <w:tcPr>
            <w:tcW w:w="77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jc w:val="center"/>
            </w:pPr>
            <w:r>
              <w:rPr>
                <w:color w:val="080808"/>
                <w:sz w:val="18"/>
                <w:szCs w:val="18"/>
                <w:lang w:val="en-US"/>
              </w:rPr>
              <w:lastRenderedPageBreak/>
              <w:t xml:space="preserve">№ </w:t>
            </w:r>
          </w:p>
          <w:p w:rsidR="00245A72" w:rsidRDefault="002D0CAD">
            <w:pPr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 xml:space="preserve">вопроса </w:t>
            </w:r>
          </w:p>
          <w:p w:rsidR="00245A72" w:rsidRDefault="002D0CAD">
            <w:pPr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повестки</w:t>
            </w:r>
          </w:p>
          <w:p w:rsidR="00245A72" w:rsidRDefault="002D0CAD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дня</w:t>
            </w:r>
          </w:p>
        </w:tc>
        <w:tc>
          <w:tcPr>
            <w:tcW w:w="212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ind w:left="140" w:right="140"/>
              <w:jc w:val="both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Число голосов, которыми обладали лица, включенные в список лиц, имевших</w:t>
            </w:r>
            <w:r w:rsidRPr="002D0CA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право на участие в общем собрании по вопросам повестки дня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ind w:left="140" w:right="140"/>
              <w:jc w:val="both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 xml:space="preserve">Число голосов, приходившихся на голосующие акции Общества, по вопросам повестки дня, определенное с учетом положений пункта </w:t>
            </w:r>
            <w:r>
              <w:rPr>
                <w:rFonts w:ascii="Times New Roman CYR" w:hAnsi="Times New Roman CYR" w:cs="Times New Roman CYR"/>
                <w:color w:val="020202"/>
                <w:sz w:val="18"/>
                <w:szCs w:val="18"/>
              </w:rPr>
              <w:t>4.24 «Положения об общих собраниях акционеров» (утв. Банком России 16.11.2018 N 660-П)</w:t>
            </w:r>
          </w:p>
        </w:tc>
        <w:tc>
          <w:tcPr>
            <w:tcW w:w="25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ind w:left="140" w:right="140"/>
              <w:jc w:val="both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 xml:space="preserve">Число голосов, которыми обладали лица, зарегистрировавшиеся и (или) принявшие участие в общем собрании по вопросам повестки дня на 12 час. 00 мин., определенное с учетом положений пункта </w:t>
            </w:r>
            <w:r>
              <w:rPr>
                <w:rFonts w:ascii="Times New Roman CYR" w:hAnsi="Times New Roman CYR" w:cs="Times New Roman CYR"/>
                <w:color w:val="020202"/>
                <w:sz w:val="18"/>
                <w:szCs w:val="18"/>
              </w:rPr>
              <w:t>4.24 «Положения об общих собраниях акционеров» (утв. Банком России 16.11.2018 N 660-П)</w:t>
            </w:r>
          </w:p>
        </w:tc>
        <w:tc>
          <w:tcPr>
            <w:tcW w:w="1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ind w:left="140" w:right="140"/>
              <w:jc w:val="both"/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Наличие кворума,%</w:t>
            </w:r>
          </w:p>
        </w:tc>
      </w:tr>
      <w:tr w:rsidR="00245A72">
        <w:tc>
          <w:tcPr>
            <w:tcW w:w="78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color w:val="080808"/>
              </w:rPr>
              <w:t>1.</w:t>
            </w:r>
          </w:p>
        </w:tc>
        <w:tc>
          <w:tcPr>
            <w:tcW w:w="2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</w:rPr>
              <w:t>12</w:t>
            </w:r>
            <w:r w:rsidR="00ED2594">
              <w:rPr>
                <w:rFonts w:ascii="Times New Roman CYR" w:hAnsi="Times New Roman CYR" w:cs="Times New Roman CYR"/>
                <w:color w:val="080808"/>
              </w:rPr>
              <w:t>3</w:t>
            </w:r>
            <w:r>
              <w:rPr>
                <w:rFonts w:ascii="Times New Roman CYR" w:hAnsi="Times New Roman CYR" w:cs="Times New Roman CYR"/>
                <w:color w:val="080808"/>
              </w:rPr>
              <w:t xml:space="preserve"> 000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color w:val="080808"/>
              </w:rPr>
              <w:t>12</w:t>
            </w:r>
            <w:r w:rsidR="00ED2594">
              <w:rPr>
                <w:color w:val="080808"/>
              </w:rPr>
              <w:t>3</w:t>
            </w:r>
            <w:r>
              <w:rPr>
                <w:color w:val="080808"/>
              </w:rPr>
              <w:t xml:space="preserve"> 000</w:t>
            </w:r>
          </w:p>
        </w:tc>
        <w:tc>
          <w:tcPr>
            <w:tcW w:w="25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color w:val="080808"/>
              </w:rPr>
              <w:t>11</w:t>
            </w:r>
            <w:r w:rsidR="00ED2594">
              <w:rPr>
                <w:color w:val="080808"/>
              </w:rPr>
              <w:t>8</w:t>
            </w:r>
            <w:r>
              <w:rPr>
                <w:color w:val="080808"/>
              </w:rPr>
              <w:t xml:space="preserve"> 490</w:t>
            </w:r>
          </w:p>
        </w:tc>
        <w:tc>
          <w:tcPr>
            <w:tcW w:w="1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Кворум имеется/</w:t>
            </w:r>
          </w:p>
          <w:p w:rsidR="00245A72" w:rsidRDefault="00456922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100</w:t>
            </w:r>
            <w:r w:rsidR="002D0CAD"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%</w:t>
            </w:r>
          </w:p>
        </w:tc>
      </w:tr>
      <w:tr w:rsidR="00245A72">
        <w:tc>
          <w:tcPr>
            <w:tcW w:w="78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color w:val="080808"/>
              </w:rPr>
              <w:t>2.</w:t>
            </w:r>
          </w:p>
        </w:tc>
        <w:tc>
          <w:tcPr>
            <w:tcW w:w="2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</w:rPr>
              <w:t>12</w:t>
            </w:r>
            <w:r w:rsidR="00ED2594">
              <w:rPr>
                <w:rFonts w:ascii="Times New Roman CYR" w:hAnsi="Times New Roman CYR" w:cs="Times New Roman CYR"/>
                <w:color w:val="080808"/>
              </w:rPr>
              <w:t>3</w:t>
            </w:r>
            <w:r>
              <w:rPr>
                <w:rFonts w:ascii="Times New Roman CYR" w:hAnsi="Times New Roman CYR" w:cs="Times New Roman CYR"/>
                <w:color w:val="080808"/>
              </w:rPr>
              <w:t xml:space="preserve"> 000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color w:val="080808"/>
              </w:rPr>
              <w:t>12</w:t>
            </w:r>
            <w:r w:rsidR="00ED2594">
              <w:rPr>
                <w:color w:val="080808"/>
              </w:rPr>
              <w:t>3</w:t>
            </w:r>
            <w:r>
              <w:rPr>
                <w:color w:val="080808"/>
              </w:rPr>
              <w:t xml:space="preserve"> 000</w:t>
            </w:r>
          </w:p>
        </w:tc>
        <w:tc>
          <w:tcPr>
            <w:tcW w:w="25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color w:val="080808"/>
              </w:rPr>
              <w:t>11</w:t>
            </w:r>
            <w:r w:rsidR="00ED2594">
              <w:rPr>
                <w:color w:val="080808"/>
              </w:rPr>
              <w:t>8</w:t>
            </w:r>
            <w:r>
              <w:rPr>
                <w:color w:val="080808"/>
              </w:rPr>
              <w:t xml:space="preserve"> 490</w:t>
            </w:r>
          </w:p>
        </w:tc>
        <w:tc>
          <w:tcPr>
            <w:tcW w:w="1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Кворум имеется/</w:t>
            </w:r>
          </w:p>
          <w:p w:rsidR="00245A72" w:rsidRDefault="00456922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100</w:t>
            </w:r>
            <w:r w:rsidR="002D0CAD"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%</w:t>
            </w:r>
          </w:p>
        </w:tc>
      </w:tr>
      <w:tr w:rsidR="00245A72">
        <w:tc>
          <w:tcPr>
            <w:tcW w:w="78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color w:val="080808"/>
              </w:rPr>
              <w:t>3.</w:t>
            </w:r>
          </w:p>
        </w:tc>
        <w:tc>
          <w:tcPr>
            <w:tcW w:w="2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</w:rPr>
              <w:t>6</w:t>
            </w:r>
            <w:r w:rsidR="00ED2594">
              <w:rPr>
                <w:rFonts w:ascii="Times New Roman CYR" w:hAnsi="Times New Roman CYR" w:cs="Times New Roman CYR"/>
                <w:color w:val="080808"/>
              </w:rPr>
              <w:t>1</w:t>
            </w:r>
            <w:r>
              <w:rPr>
                <w:rFonts w:ascii="Times New Roman CYR" w:hAnsi="Times New Roman CYR" w:cs="Times New Roman CYR"/>
                <w:color w:val="080808"/>
              </w:rPr>
              <w:t>5 000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ED2594">
            <w:pPr>
              <w:widowControl w:val="0"/>
              <w:jc w:val="center"/>
            </w:pPr>
            <w:r>
              <w:rPr>
                <w:color w:val="080808"/>
              </w:rPr>
              <w:t>61</w:t>
            </w:r>
            <w:r w:rsidR="002D0CAD">
              <w:rPr>
                <w:color w:val="080808"/>
              </w:rPr>
              <w:t>5 000</w:t>
            </w:r>
          </w:p>
        </w:tc>
        <w:tc>
          <w:tcPr>
            <w:tcW w:w="25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color w:val="080808"/>
              </w:rPr>
              <w:t>5</w:t>
            </w:r>
            <w:r w:rsidR="00ED2594">
              <w:rPr>
                <w:color w:val="080808"/>
              </w:rPr>
              <w:t>9</w:t>
            </w:r>
            <w:r>
              <w:rPr>
                <w:color w:val="080808"/>
              </w:rPr>
              <w:t>2 450</w:t>
            </w:r>
          </w:p>
        </w:tc>
        <w:tc>
          <w:tcPr>
            <w:tcW w:w="1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Кворум имеется/</w:t>
            </w:r>
          </w:p>
          <w:p w:rsidR="00245A72" w:rsidRDefault="00456922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100</w:t>
            </w:r>
            <w:r w:rsidR="002D0CAD"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%</w:t>
            </w:r>
          </w:p>
        </w:tc>
      </w:tr>
      <w:tr w:rsidR="00245A72">
        <w:tc>
          <w:tcPr>
            <w:tcW w:w="78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color w:val="080808"/>
              </w:rPr>
              <w:t>4.</w:t>
            </w:r>
          </w:p>
        </w:tc>
        <w:tc>
          <w:tcPr>
            <w:tcW w:w="2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ED2594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</w:rPr>
              <w:t>12</w:t>
            </w:r>
            <w:r w:rsidR="00ED2594">
              <w:rPr>
                <w:rFonts w:ascii="Times New Roman CYR" w:hAnsi="Times New Roman CYR" w:cs="Times New Roman CYR"/>
                <w:color w:val="080808"/>
              </w:rPr>
              <w:t>3</w:t>
            </w:r>
            <w:r>
              <w:rPr>
                <w:rFonts w:ascii="Times New Roman CYR" w:hAnsi="Times New Roman CYR" w:cs="Times New Roman CYR"/>
                <w:color w:val="080808"/>
              </w:rPr>
              <w:t xml:space="preserve"> 000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ED2594">
            <w:pPr>
              <w:widowControl w:val="0"/>
              <w:jc w:val="center"/>
            </w:pPr>
            <w:r>
              <w:rPr>
                <w:color w:val="080808"/>
              </w:rPr>
              <w:t>41352</w:t>
            </w:r>
          </w:p>
        </w:tc>
        <w:tc>
          <w:tcPr>
            <w:tcW w:w="25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ED2594">
            <w:pPr>
              <w:widowControl w:val="0"/>
              <w:jc w:val="center"/>
            </w:pPr>
            <w:r>
              <w:rPr>
                <w:color w:val="080808"/>
              </w:rPr>
              <w:t>36846</w:t>
            </w:r>
          </w:p>
        </w:tc>
        <w:tc>
          <w:tcPr>
            <w:tcW w:w="1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Кворум имеется/</w:t>
            </w:r>
          </w:p>
          <w:p w:rsidR="00245A72" w:rsidRDefault="00456922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100</w:t>
            </w:r>
            <w:r w:rsidR="002D0CAD"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%</w:t>
            </w:r>
          </w:p>
        </w:tc>
      </w:tr>
      <w:tr w:rsidR="00245A72">
        <w:tc>
          <w:tcPr>
            <w:tcW w:w="789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color w:val="080808"/>
              </w:rPr>
              <w:t>5.</w:t>
            </w:r>
          </w:p>
        </w:tc>
        <w:tc>
          <w:tcPr>
            <w:tcW w:w="210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456922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</w:rPr>
              <w:t>12</w:t>
            </w:r>
            <w:r w:rsidR="00456922">
              <w:rPr>
                <w:rFonts w:ascii="Times New Roman CYR" w:hAnsi="Times New Roman CYR" w:cs="Times New Roman CYR"/>
                <w:color w:val="080808"/>
              </w:rPr>
              <w:t>3</w:t>
            </w:r>
            <w:r>
              <w:rPr>
                <w:rFonts w:ascii="Times New Roman CYR" w:hAnsi="Times New Roman CYR" w:cs="Times New Roman CYR"/>
                <w:color w:val="080808"/>
              </w:rPr>
              <w:t xml:space="preserve"> 000</w:t>
            </w:r>
          </w:p>
        </w:tc>
        <w:tc>
          <w:tcPr>
            <w:tcW w:w="24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456922">
            <w:pPr>
              <w:widowControl w:val="0"/>
              <w:jc w:val="center"/>
            </w:pPr>
            <w:r>
              <w:rPr>
                <w:color w:val="080808"/>
              </w:rPr>
              <w:t>12</w:t>
            </w:r>
            <w:r w:rsidR="00456922">
              <w:rPr>
                <w:color w:val="080808"/>
              </w:rPr>
              <w:t>3</w:t>
            </w:r>
            <w:r>
              <w:rPr>
                <w:color w:val="080808"/>
              </w:rPr>
              <w:t xml:space="preserve"> 000</w:t>
            </w:r>
          </w:p>
        </w:tc>
        <w:tc>
          <w:tcPr>
            <w:tcW w:w="25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 w:rsidP="00456922">
            <w:pPr>
              <w:widowControl w:val="0"/>
              <w:jc w:val="center"/>
            </w:pPr>
            <w:r>
              <w:rPr>
                <w:color w:val="080808"/>
              </w:rPr>
              <w:t>11</w:t>
            </w:r>
            <w:r w:rsidR="00456922">
              <w:rPr>
                <w:color w:val="080808"/>
              </w:rPr>
              <w:t>8</w:t>
            </w:r>
            <w:r>
              <w:rPr>
                <w:color w:val="080808"/>
              </w:rPr>
              <w:t xml:space="preserve"> 490</w:t>
            </w:r>
          </w:p>
        </w:tc>
        <w:tc>
          <w:tcPr>
            <w:tcW w:w="1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0" w:type="dxa"/>
            </w:tcMar>
          </w:tcPr>
          <w:p w:rsidR="00245A72" w:rsidRDefault="002D0CAD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Кворум имеется/</w:t>
            </w:r>
          </w:p>
          <w:p w:rsidR="00245A72" w:rsidRDefault="00456922">
            <w:pPr>
              <w:widowControl w:val="0"/>
              <w:jc w:val="center"/>
            </w:pPr>
            <w:r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100</w:t>
            </w:r>
            <w:r w:rsidR="002D0CAD">
              <w:rPr>
                <w:rFonts w:ascii="Times New Roman CYR" w:hAnsi="Times New Roman CYR" w:cs="Times New Roman CYR"/>
                <w:color w:val="080808"/>
                <w:sz w:val="20"/>
                <w:szCs w:val="20"/>
              </w:rPr>
              <w:t>%</w:t>
            </w:r>
          </w:p>
        </w:tc>
      </w:tr>
    </w:tbl>
    <w:p w:rsidR="00245A72" w:rsidRPr="00456922" w:rsidRDefault="00456922" w:rsidP="00456922">
      <w:pPr>
        <w:pStyle w:val="aa"/>
        <w:widowControl w:val="0"/>
        <w:numPr>
          <w:ilvl w:val="0"/>
          <w:numId w:val="6"/>
        </w:numPr>
        <w:rPr>
          <w:color w:val="080808"/>
          <w:sz w:val="20"/>
          <w:szCs w:val="20"/>
        </w:rPr>
      </w:pPr>
      <w:r w:rsidRPr="00456922">
        <w:rPr>
          <w:color w:val="080808"/>
          <w:sz w:val="20"/>
          <w:szCs w:val="20"/>
        </w:rPr>
        <w:t>Процент определяется от числа голосов, которыми обладали лица, принявшие участие в общем собрании, по данному вопросу повестки дня, определенной с учетом положений п.  4.24 «Положения об общих собраниях акционеров» (утв. Банком России 16.11.2018 №660-П)</w:t>
      </w:r>
    </w:p>
    <w:p w:rsidR="00245A72" w:rsidRDefault="002D0CAD">
      <w:pPr>
        <w:ind w:firstLine="700"/>
        <w:jc w:val="both"/>
      </w:pPr>
      <w:r>
        <w:rPr>
          <w:rFonts w:ascii="Times New Roman CYR" w:hAnsi="Times New Roman CYR" w:cs="Times New Roman CYR"/>
          <w:b/>
          <w:bCs/>
          <w:color w:val="080808"/>
        </w:rPr>
        <w:t>Кворум для открытия собрания имеется. Собрание правомочно.</w:t>
      </w:r>
    </w:p>
    <w:p w:rsidR="00245A72" w:rsidRDefault="00245A72">
      <w:pPr>
        <w:jc w:val="both"/>
        <w:rPr>
          <w:sz w:val="22"/>
          <w:szCs w:val="22"/>
        </w:rPr>
      </w:pPr>
    </w:p>
    <w:p w:rsidR="00245A72" w:rsidRDefault="002D0CAD">
      <w:pPr>
        <w:rPr>
          <w:sz w:val="22"/>
          <w:szCs w:val="22"/>
        </w:rPr>
      </w:pPr>
      <w:r>
        <w:rPr>
          <w:sz w:val="22"/>
          <w:szCs w:val="22"/>
        </w:rPr>
        <w:t>Президиум собрания:</w:t>
      </w:r>
    </w:p>
    <w:p w:rsidR="00245A72" w:rsidRDefault="002D0CAD">
      <w:pPr>
        <w:rPr>
          <w:sz w:val="22"/>
          <w:szCs w:val="22"/>
        </w:rPr>
      </w:pPr>
      <w:r>
        <w:rPr>
          <w:sz w:val="22"/>
          <w:szCs w:val="22"/>
        </w:rPr>
        <w:t>Мишин Р.А.. -Председатель собрания.</w:t>
      </w:r>
    </w:p>
    <w:p w:rsidR="00245A72" w:rsidRDefault="002D0CAD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Дадыко</w:t>
      </w:r>
      <w:proofErr w:type="spellEnd"/>
      <w:r>
        <w:rPr>
          <w:sz w:val="22"/>
          <w:szCs w:val="22"/>
        </w:rPr>
        <w:t xml:space="preserve"> В.В.- Секретарь собрания.</w:t>
      </w:r>
    </w:p>
    <w:p w:rsidR="00245A72" w:rsidRDefault="002D0CAD">
      <w:pPr>
        <w:rPr>
          <w:sz w:val="22"/>
          <w:szCs w:val="22"/>
        </w:rPr>
      </w:pPr>
      <w:r>
        <w:rPr>
          <w:sz w:val="22"/>
          <w:szCs w:val="22"/>
        </w:rPr>
        <w:t>Тех. ведущий собрания – Мишин Р.А.</w:t>
      </w:r>
    </w:p>
    <w:p w:rsidR="00245A72" w:rsidRDefault="002D0CA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Мишин</w:t>
      </w:r>
      <w:proofErr w:type="gramEnd"/>
      <w:r>
        <w:rPr>
          <w:sz w:val="22"/>
          <w:szCs w:val="22"/>
        </w:rPr>
        <w:t xml:space="preserve"> Р.А. предложил приступить к обсуждению вопросов повестки дня собрания.</w:t>
      </w:r>
    </w:p>
    <w:p w:rsidR="00245A72" w:rsidRDefault="00245A72">
      <w:pPr>
        <w:jc w:val="both"/>
        <w:rPr>
          <w:sz w:val="22"/>
          <w:szCs w:val="22"/>
        </w:rPr>
      </w:pPr>
    </w:p>
    <w:p w:rsidR="00245A72" w:rsidRDefault="002D0CAD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ВОПРОС N 1  ПОВЕСТКИ ДНЯ: «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Утверждение годового отчета, годовой бухгалтерской (финансовой) отчетности Общества за 202</w:t>
      </w:r>
      <w:r w:rsidR="00456922">
        <w:rPr>
          <w:sz w:val="22"/>
          <w:szCs w:val="22"/>
        </w:rPr>
        <w:t>1</w:t>
      </w:r>
      <w:r>
        <w:rPr>
          <w:sz w:val="22"/>
          <w:szCs w:val="22"/>
        </w:rPr>
        <w:t xml:space="preserve"> год</w:t>
      </w:r>
      <w:proofErr w:type="gramStart"/>
      <w:r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>»</w:t>
      </w:r>
      <w:proofErr w:type="gramEnd"/>
    </w:p>
    <w:p w:rsidR="00245A72" w:rsidRDefault="002D0CAD">
      <w:pPr>
        <w:jc w:val="both"/>
      </w:pPr>
      <w:r>
        <w:rPr>
          <w:b/>
          <w:sz w:val="22"/>
          <w:szCs w:val="22"/>
        </w:rPr>
        <w:t xml:space="preserve">СЛУШАЛИ:  </w:t>
      </w:r>
      <w:proofErr w:type="gramStart"/>
      <w:r>
        <w:rPr>
          <w:sz w:val="22"/>
          <w:szCs w:val="22"/>
        </w:rPr>
        <w:t>Алешина</w:t>
      </w:r>
      <w:proofErr w:type="gramEnd"/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С.А. о</w:t>
      </w:r>
      <w:r>
        <w:rPr>
          <w:bCs/>
          <w:sz w:val="22"/>
          <w:szCs w:val="22"/>
        </w:rPr>
        <w:t xml:space="preserve"> работе общества в 2020 году.</w:t>
      </w:r>
    </w:p>
    <w:p w:rsidR="00245A72" w:rsidRDefault="002D0CAD">
      <w:pPr>
        <w:jc w:val="both"/>
        <w:rPr>
          <w:sz w:val="22"/>
          <w:szCs w:val="22"/>
        </w:rPr>
      </w:pPr>
      <w:r>
        <w:rPr>
          <w:color w:val="080808"/>
          <w:sz w:val="22"/>
          <w:szCs w:val="22"/>
        </w:rPr>
        <w:t>Ведущий собрания - Мишин Р.А предложил проголосовать за решение: Утвердить годовой отчет, годовую бухгалтерскую (финансовую) отчетность Общества за 202</w:t>
      </w:r>
      <w:r w:rsidR="00456922">
        <w:rPr>
          <w:color w:val="080808"/>
          <w:sz w:val="22"/>
          <w:szCs w:val="22"/>
        </w:rPr>
        <w:t>1</w:t>
      </w:r>
      <w:r>
        <w:rPr>
          <w:color w:val="080808"/>
          <w:sz w:val="22"/>
          <w:szCs w:val="22"/>
        </w:rPr>
        <w:t xml:space="preserve"> год.</w:t>
      </w:r>
    </w:p>
    <w:p w:rsidR="00245A72" w:rsidRDefault="002D0CAD">
      <w:pPr>
        <w:autoSpaceDE w:val="0"/>
        <w:jc w:val="both"/>
        <w:rPr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>По вопросу №1 повестки дня:</w:t>
      </w:r>
      <w:r>
        <w:rPr>
          <w:color w:val="080808"/>
          <w:sz w:val="22"/>
          <w:szCs w:val="22"/>
        </w:rPr>
        <w:t xml:space="preserve"> </w:t>
      </w:r>
    </w:p>
    <w:p w:rsidR="00245A72" w:rsidRDefault="002D0CAD">
      <w:pPr>
        <w:jc w:val="both"/>
        <w:rPr>
          <w:sz w:val="22"/>
          <w:szCs w:val="22"/>
        </w:rPr>
      </w:pPr>
      <w:r>
        <w:rPr>
          <w:color w:val="080808"/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</w:r>
      <w:r>
        <w:rPr>
          <w:sz w:val="22"/>
          <w:szCs w:val="22"/>
        </w:rPr>
        <w:t xml:space="preserve"> – 12</w:t>
      </w:r>
      <w:r w:rsidR="00456922">
        <w:rPr>
          <w:sz w:val="22"/>
          <w:szCs w:val="22"/>
        </w:rPr>
        <w:t>3</w:t>
      </w:r>
      <w:r>
        <w:rPr>
          <w:sz w:val="22"/>
          <w:szCs w:val="22"/>
        </w:rPr>
        <w:t> 000.</w:t>
      </w:r>
    </w:p>
    <w:p w:rsidR="00245A72" w:rsidRDefault="002D0CAD">
      <w:pPr>
        <w:jc w:val="both"/>
        <w:rPr>
          <w:sz w:val="22"/>
          <w:szCs w:val="22"/>
        </w:rPr>
      </w:pPr>
      <w:r>
        <w:rPr>
          <w:rFonts w:cs="Times New Roman CYR"/>
          <w:bCs/>
          <w:color w:val="080808"/>
          <w:sz w:val="22"/>
          <w:szCs w:val="22"/>
        </w:rPr>
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</w:r>
      <w:r>
        <w:rPr>
          <w:bCs/>
          <w:sz w:val="22"/>
          <w:szCs w:val="22"/>
        </w:rPr>
        <w:t>: 12</w:t>
      </w:r>
      <w:r w:rsidR="00456922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 000.</w:t>
      </w:r>
    </w:p>
    <w:p w:rsidR="00245A72" w:rsidRDefault="002D0CAD">
      <w:pPr>
        <w:jc w:val="both"/>
        <w:rPr>
          <w:sz w:val="22"/>
          <w:szCs w:val="22"/>
        </w:rPr>
      </w:pPr>
      <w:r>
        <w:rPr>
          <w:rFonts w:cs="Times New Roman CYR"/>
          <w:color w:val="080808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 w:rsidR="00456922">
        <w:rPr>
          <w:sz w:val="22"/>
          <w:szCs w:val="22"/>
        </w:rPr>
        <w:t xml:space="preserve"> – 118</w:t>
      </w:r>
      <w:r>
        <w:rPr>
          <w:sz w:val="22"/>
          <w:szCs w:val="22"/>
        </w:rPr>
        <w:t> 490.</w:t>
      </w:r>
    </w:p>
    <w:p w:rsidR="00245A72" w:rsidRDefault="002D0CA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Кворум имеется (</w:t>
      </w:r>
      <w:r>
        <w:rPr>
          <w:rFonts w:cs="Times New Roman CYR"/>
          <w:color w:val="080808"/>
          <w:sz w:val="22"/>
          <w:szCs w:val="22"/>
        </w:rPr>
        <w:t>96.27%</w:t>
      </w:r>
      <w:r>
        <w:rPr>
          <w:sz w:val="22"/>
          <w:szCs w:val="22"/>
        </w:rPr>
        <w:t>).</w:t>
      </w:r>
    </w:p>
    <w:p w:rsidR="00245A72" w:rsidRDefault="002D0CAD">
      <w:pPr>
        <w:jc w:val="both"/>
        <w:rPr>
          <w:b/>
          <w:bCs/>
          <w:color w:val="080808"/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 xml:space="preserve">Голосовали:  </w:t>
      </w:r>
    </w:p>
    <w:tbl>
      <w:tblPr>
        <w:tblW w:w="6582" w:type="dxa"/>
        <w:tblInd w:w="392" w:type="dxa"/>
        <w:tblLook w:val="0000" w:firstRow="0" w:lastRow="0" w:firstColumn="0" w:lastColumn="0" w:noHBand="0" w:noVBand="0"/>
      </w:tblPr>
      <w:tblGrid>
        <w:gridCol w:w="2955"/>
        <w:gridCol w:w="931"/>
        <w:gridCol w:w="1418"/>
        <w:gridCol w:w="852"/>
        <w:gridCol w:w="426"/>
      </w:tblGrid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45692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5692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490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ПРИНЯТОЕ РЕШЕНИЕ: «Утвердить годовой отчет, годовую бухгалтерскую (финансовую) отчетность Общества за 202</w:t>
      </w:r>
      <w:r w:rsidR="00456922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 год</w:t>
      </w:r>
      <w:proofErr w:type="gramStart"/>
      <w:r>
        <w:rPr>
          <w:b/>
          <w:bCs/>
          <w:sz w:val="22"/>
          <w:szCs w:val="22"/>
        </w:rPr>
        <w:t>.».</w:t>
      </w:r>
      <w:proofErr w:type="gramEnd"/>
    </w:p>
    <w:p w:rsidR="00245A72" w:rsidRDefault="00245A72">
      <w:pPr>
        <w:jc w:val="both"/>
        <w:rPr>
          <w:bCs/>
          <w:sz w:val="22"/>
          <w:szCs w:val="22"/>
        </w:rPr>
      </w:pPr>
    </w:p>
    <w:p w:rsidR="00245A72" w:rsidRDefault="002D0CAD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ВОПРОС N 2  ПОВЕСТКИ ДНЯ: «</w:t>
      </w:r>
      <w:r>
        <w:rPr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color w:val="080808"/>
        </w:rPr>
        <w:t>Распределение прибыли (в том числе выплата (объявление) дивидендов) и убытков общества по результатам 202</w:t>
      </w:r>
      <w:r w:rsidR="00456922">
        <w:rPr>
          <w:rFonts w:ascii="Times New Roman CYR" w:hAnsi="Times New Roman CYR" w:cs="Times New Roman CYR"/>
          <w:color w:val="080808"/>
        </w:rPr>
        <w:t>1</w:t>
      </w:r>
      <w:r>
        <w:rPr>
          <w:rFonts w:ascii="Times New Roman CYR" w:hAnsi="Times New Roman CYR" w:cs="Times New Roman CYR"/>
          <w:color w:val="080808"/>
        </w:rPr>
        <w:t xml:space="preserve">  отчетного года</w:t>
      </w:r>
      <w:proofErr w:type="gramStart"/>
      <w:r>
        <w:rPr>
          <w:rFonts w:ascii="Times New Roman CYR" w:hAnsi="Times New Roman CYR" w:cs="Times New Roman CYR"/>
          <w:b/>
          <w:bCs/>
          <w:color w:val="080808"/>
        </w:rPr>
        <w:t xml:space="preserve"> </w:t>
      </w:r>
      <w:r>
        <w:rPr>
          <w:sz w:val="22"/>
          <w:szCs w:val="22"/>
        </w:rPr>
        <w:t>.</w:t>
      </w:r>
      <w:proofErr w:type="gramEnd"/>
      <w:r>
        <w:rPr>
          <w:b/>
          <w:bCs/>
          <w:sz w:val="22"/>
          <w:szCs w:val="22"/>
        </w:rPr>
        <w:t>»</w:t>
      </w:r>
    </w:p>
    <w:p w:rsidR="00245A72" w:rsidRDefault="002D0CAD">
      <w:pPr>
        <w:jc w:val="both"/>
      </w:pPr>
      <w:r>
        <w:rPr>
          <w:b/>
          <w:sz w:val="22"/>
          <w:szCs w:val="22"/>
        </w:rPr>
        <w:lastRenderedPageBreak/>
        <w:t xml:space="preserve">СЛУШАЛИ:  </w:t>
      </w:r>
      <w:r>
        <w:rPr>
          <w:sz w:val="22"/>
          <w:szCs w:val="22"/>
        </w:rPr>
        <w:t>Алешина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С.А., </w:t>
      </w:r>
      <w:proofErr w:type="gramStart"/>
      <w:r>
        <w:rPr>
          <w:sz w:val="22"/>
          <w:szCs w:val="22"/>
        </w:rPr>
        <w:t>который</w:t>
      </w:r>
      <w:proofErr w:type="gramEnd"/>
      <w:r>
        <w:rPr>
          <w:sz w:val="22"/>
          <w:szCs w:val="22"/>
        </w:rPr>
        <w:t xml:space="preserve"> доложил</w:t>
      </w:r>
      <w:r>
        <w:rPr>
          <w:bCs/>
          <w:sz w:val="22"/>
          <w:szCs w:val="22"/>
        </w:rPr>
        <w:t>, что по результатам 202</w:t>
      </w:r>
      <w:r w:rsidR="00456922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финансового года получена прибыль,  и предложение Совета директоров общества следующее: р</w:t>
      </w:r>
      <w:r>
        <w:rPr>
          <w:bCs/>
          <w:sz w:val="22"/>
          <w:szCs w:val="22"/>
          <w:lang w:eastAsia="zh-CN" w:bidi="hi-IN"/>
        </w:rPr>
        <w:t>аспределить прибыль, полученную по результатам 202</w:t>
      </w:r>
      <w:r w:rsidR="00456922">
        <w:rPr>
          <w:bCs/>
          <w:sz w:val="22"/>
          <w:szCs w:val="22"/>
          <w:lang w:eastAsia="zh-CN" w:bidi="hi-IN"/>
        </w:rPr>
        <w:t>1</w:t>
      </w:r>
      <w:r>
        <w:rPr>
          <w:bCs/>
          <w:sz w:val="22"/>
          <w:szCs w:val="22"/>
          <w:lang w:eastAsia="zh-CN" w:bidi="hi-IN"/>
        </w:rPr>
        <w:t xml:space="preserve"> отчетного года в размере 1</w:t>
      </w:r>
      <w:r w:rsidR="00456922">
        <w:rPr>
          <w:bCs/>
          <w:sz w:val="22"/>
          <w:szCs w:val="22"/>
          <w:lang w:eastAsia="zh-CN" w:bidi="hi-IN"/>
        </w:rPr>
        <w:t>5</w:t>
      </w:r>
      <w:r>
        <w:rPr>
          <w:bCs/>
          <w:sz w:val="22"/>
          <w:szCs w:val="22"/>
          <w:lang w:eastAsia="zh-CN" w:bidi="hi-IN"/>
        </w:rPr>
        <w:t> </w:t>
      </w:r>
      <w:r w:rsidR="00456922">
        <w:rPr>
          <w:bCs/>
          <w:sz w:val="22"/>
          <w:szCs w:val="22"/>
          <w:lang w:eastAsia="zh-CN" w:bidi="hi-IN"/>
        </w:rPr>
        <w:t>843</w:t>
      </w:r>
      <w:r>
        <w:rPr>
          <w:bCs/>
          <w:sz w:val="22"/>
          <w:szCs w:val="22"/>
          <w:lang w:eastAsia="zh-CN" w:bidi="hi-IN"/>
        </w:rPr>
        <w:t> </w:t>
      </w:r>
      <w:r w:rsidR="00456922">
        <w:rPr>
          <w:bCs/>
          <w:sz w:val="22"/>
          <w:szCs w:val="22"/>
          <w:lang w:eastAsia="zh-CN" w:bidi="hi-IN"/>
        </w:rPr>
        <w:t>773</w:t>
      </w:r>
      <w:r>
        <w:rPr>
          <w:bCs/>
          <w:sz w:val="22"/>
          <w:szCs w:val="22"/>
          <w:lang w:eastAsia="zh-CN" w:bidi="hi-IN"/>
        </w:rPr>
        <w:t xml:space="preserve"> рубля </w:t>
      </w:r>
      <w:r w:rsidR="00456922">
        <w:rPr>
          <w:bCs/>
          <w:sz w:val="22"/>
          <w:szCs w:val="22"/>
          <w:lang w:eastAsia="zh-CN" w:bidi="hi-IN"/>
        </w:rPr>
        <w:t>55</w:t>
      </w:r>
      <w:r>
        <w:rPr>
          <w:bCs/>
          <w:sz w:val="22"/>
          <w:szCs w:val="22"/>
          <w:lang w:eastAsia="zh-CN" w:bidi="hi-IN"/>
        </w:rPr>
        <w:t xml:space="preserve"> копе</w:t>
      </w:r>
      <w:r w:rsidR="00456922">
        <w:rPr>
          <w:bCs/>
          <w:sz w:val="22"/>
          <w:szCs w:val="22"/>
          <w:lang w:eastAsia="zh-CN" w:bidi="hi-IN"/>
        </w:rPr>
        <w:t>ек</w:t>
      </w:r>
      <w:r>
        <w:rPr>
          <w:bCs/>
          <w:sz w:val="22"/>
          <w:szCs w:val="22"/>
          <w:lang w:eastAsia="zh-CN" w:bidi="hi-IN"/>
        </w:rPr>
        <w:t>, следующим образом:</w:t>
      </w:r>
    </w:p>
    <w:p w:rsidR="00245A72" w:rsidRDefault="00456922">
      <w:pPr>
        <w:widowControl w:val="0"/>
        <w:numPr>
          <w:ilvl w:val="0"/>
          <w:numId w:val="4"/>
        </w:numPr>
        <w:suppressAutoHyphens/>
        <w:contextualSpacing/>
        <w:jc w:val="both"/>
      </w:pPr>
      <w:r>
        <w:rPr>
          <w:bCs/>
          <w:color w:val="00000A"/>
          <w:sz w:val="22"/>
          <w:szCs w:val="22"/>
        </w:rPr>
        <w:t>4</w:t>
      </w:r>
      <w:r w:rsidR="002D0CAD">
        <w:rPr>
          <w:bCs/>
          <w:color w:val="00000A"/>
          <w:sz w:val="22"/>
          <w:szCs w:val="22"/>
        </w:rPr>
        <w:t> </w:t>
      </w:r>
      <w:r>
        <w:rPr>
          <w:bCs/>
          <w:color w:val="00000A"/>
          <w:sz w:val="22"/>
          <w:szCs w:val="22"/>
        </w:rPr>
        <w:t>753</w:t>
      </w:r>
      <w:r w:rsidR="002D0CAD">
        <w:rPr>
          <w:bCs/>
          <w:color w:val="00000A"/>
          <w:sz w:val="22"/>
          <w:szCs w:val="22"/>
        </w:rPr>
        <w:t> </w:t>
      </w:r>
      <w:r>
        <w:rPr>
          <w:bCs/>
          <w:color w:val="00000A"/>
          <w:sz w:val="22"/>
          <w:szCs w:val="22"/>
        </w:rPr>
        <w:t>132</w:t>
      </w:r>
      <w:r w:rsidR="002D0CAD">
        <w:rPr>
          <w:bCs/>
          <w:color w:val="00000A"/>
          <w:sz w:val="22"/>
          <w:szCs w:val="22"/>
        </w:rPr>
        <w:t xml:space="preserve"> рубл</w:t>
      </w:r>
      <w:r>
        <w:rPr>
          <w:bCs/>
          <w:color w:val="00000A"/>
          <w:sz w:val="22"/>
          <w:szCs w:val="22"/>
        </w:rPr>
        <w:t>я</w:t>
      </w:r>
      <w:r w:rsidR="002D0CAD">
        <w:rPr>
          <w:bCs/>
          <w:color w:val="00000A"/>
          <w:sz w:val="22"/>
          <w:szCs w:val="22"/>
        </w:rPr>
        <w:t xml:space="preserve"> направить на выплату дивидендов по привилегированным акциям;</w:t>
      </w:r>
    </w:p>
    <w:p w:rsidR="00245A72" w:rsidRDefault="002D0CAD">
      <w:pPr>
        <w:widowControl w:val="0"/>
        <w:numPr>
          <w:ilvl w:val="0"/>
          <w:numId w:val="4"/>
        </w:numPr>
        <w:suppressAutoHyphens/>
        <w:contextualSpacing/>
        <w:jc w:val="both"/>
      </w:pPr>
      <w:r>
        <w:rPr>
          <w:bCs/>
          <w:color w:val="00000A"/>
          <w:sz w:val="22"/>
          <w:szCs w:val="22"/>
        </w:rPr>
        <w:t>1 8</w:t>
      </w:r>
      <w:r w:rsidR="00456922">
        <w:rPr>
          <w:bCs/>
          <w:color w:val="00000A"/>
          <w:sz w:val="22"/>
          <w:szCs w:val="22"/>
        </w:rPr>
        <w:t>18</w:t>
      </w:r>
      <w:r>
        <w:rPr>
          <w:bCs/>
          <w:color w:val="00000A"/>
          <w:sz w:val="22"/>
          <w:szCs w:val="22"/>
        </w:rPr>
        <w:t> 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комиссии;</w:t>
      </w:r>
    </w:p>
    <w:p w:rsidR="00245A72" w:rsidRDefault="002D0CAD">
      <w:pPr>
        <w:widowControl w:val="0"/>
        <w:numPr>
          <w:ilvl w:val="0"/>
          <w:numId w:val="4"/>
        </w:numPr>
        <w:suppressAutoHyphens/>
        <w:contextualSpacing/>
        <w:jc w:val="both"/>
      </w:pPr>
      <w:r>
        <w:rPr>
          <w:bCs/>
          <w:color w:val="00000A"/>
          <w:sz w:val="22"/>
          <w:szCs w:val="22"/>
        </w:rPr>
        <w:t>оставшуюся прибыль считать нераспределенной.</w:t>
      </w:r>
    </w:p>
    <w:p w:rsidR="00245A72" w:rsidRDefault="002D0CAD">
      <w:pPr>
        <w:jc w:val="both"/>
      </w:pPr>
      <w:r>
        <w:rPr>
          <w:bCs/>
          <w:sz w:val="22"/>
          <w:szCs w:val="22"/>
          <w:lang w:eastAsia="zh-CN" w:bidi="hi-IN"/>
        </w:rPr>
        <w:t>Выплатить дивиденды по результатам 202</w:t>
      </w:r>
      <w:r w:rsidR="00456922">
        <w:rPr>
          <w:bCs/>
          <w:sz w:val="22"/>
          <w:szCs w:val="22"/>
          <w:lang w:eastAsia="zh-CN" w:bidi="hi-IN"/>
        </w:rPr>
        <w:t>1</w:t>
      </w:r>
      <w:r>
        <w:rPr>
          <w:bCs/>
          <w:sz w:val="22"/>
          <w:szCs w:val="22"/>
          <w:lang w:eastAsia="zh-CN" w:bidi="hi-IN"/>
        </w:rPr>
        <w:t xml:space="preserve"> отчетного года в размере </w:t>
      </w:r>
      <w:r w:rsidR="00456922">
        <w:rPr>
          <w:bCs/>
          <w:sz w:val="22"/>
          <w:szCs w:val="22"/>
          <w:lang w:eastAsia="zh-CN" w:bidi="hi-IN"/>
        </w:rPr>
        <w:t>2 376</w:t>
      </w:r>
      <w:r>
        <w:rPr>
          <w:bCs/>
          <w:sz w:val="22"/>
          <w:szCs w:val="22"/>
          <w:lang w:eastAsia="zh-CN" w:bidi="hi-IN"/>
        </w:rPr>
        <w:t xml:space="preserve"> рубл</w:t>
      </w:r>
      <w:r w:rsidR="00456922">
        <w:rPr>
          <w:bCs/>
          <w:sz w:val="22"/>
          <w:szCs w:val="22"/>
          <w:lang w:eastAsia="zh-CN" w:bidi="hi-IN"/>
        </w:rPr>
        <w:t>ей</w:t>
      </w:r>
      <w:r>
        <w:rPr>
          <w:bCs/>
          <w:sz w:val="22"/>
          <w:szCs w:val="22"/>
          <w:lang w:eastAsia="zh-CN" w:bidi="hi-IN"/>
        </w:rPr>
        <w:t xml:space="preserve"> </w:t>
      </w:r>
      <w:r w:rsidR="00456922">
        <w:rPr>
          <w:bCs/>
          <w:sz w:val="22"/>
          <w:szCs w:val="22"/>
          <w:lang w:eastAsia="zh-CN" w:bidi="hi-IN"/>
        </w:rPr>
        <w:t>56</w:t>
      </w:r>
      <w:r>
        <w:rPr>
          <w:bCs/>
          <w:sz w:val="22"/>
          <w:szCs w:val="22"/>
          <w:lang w:eastAsia="zh-CN" w:bidi="hi-IN"/>
        </w:rPr>
        <w:t xml:space="preserve"> копеек на одну привилегированную акцию. Установить дату составления списка лиц, имеющих право на получение дивидендов </w:t>
      </w:r>
      <w:r w:rsidR="00B21D43">
        <w:rPr>
          <w:bCs/>
          <w:sz w:val="22"/>
          <w:szCs w:val="22"/>
          <w:lang w:eastAsia="zh-CN" w:bidi="hi-IN"/>
        </w:rPr>
        <w:t>15 мая</w:t>
      </w:r>
      <w:r>
        <w:rPr>
          <w:bCs/>
          <w:sz w:val="22"/>
          <w:szCs w:val="22"/>
          <w:lang w:eastAsia="zh-CN" w:bidi="hi-IN"/>
        </w:rPr>
        <w:t xml:space="preserve"> 202</w:t>
      </w:r>
      <w:r w:rsidR="00B21D43">
        <w:rPr>
          <w:bCs/>
          <w:sz w:val="22"/>
          <w:szCs w:val="22"/>
          <w:lang w:eastAsia="zh-CN" w:bidi="hi-IN"/>
        </w:rPr>
        <w:t>2</w:t>
      </w:r>
      <w:r>
        <w:rPr>
          <w:bCs/>
          <w:sz w:val="22"/>
          <w:szCs w:val="22"/>
          <w:lang w:eastAsia="zh-CN" w:bidi="hi-IN"/>
        </w:rPr>
        <w:t xml:space="preserve"> г.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По обыкновенным акциям дивиденды не выплачивать.</w:t>
      </w:r>
    </w:p>
    <w:p w:rsidR="00245A72" w:rsidRDefault="002D0CAD">
      <w:pPr>
        <w:jc w:val="both"/>
        <w:rPr>
          <w:sz w:val="22"/>
          <w:szCs w:val="22"/>
        </w:rPr>
      </w:pPr>
      <w:r>
        <w:rPr>
          <w:color w:val="080808"/>
          <w:sz w:val="22"/>
          <w:szCs w:val="22"/>
        </w:rPr>
        <w:t>Ведущий собрания - Мишин Р.А предложил проголосовать за данное решение.</w:t>
      </w:r>
    </w:p>
    <w:p w:rsidR="00245A72" w:rsidRDefault="002D0CAD">
      <w:pPr>
        <w:autoSpaceDE w:val="0"/>
        <w:jc w:val="both"/>
        <w:rPr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>По вопросу №2 повестки дня:</w:t>
      </w:r>
      <w:r>
        <w:rPr>
          <w:color w:val="080808"/>
          <w:sz w:val="22"/>
          <w:szCs w:val="22"/>
        </w:rPr>
        <w:t xml:space="preserve"> </w:t>
      </w:r>
    </w:p>
    <w:p w:rsidR="00245A72" w:rsidRDefault="002D0CAD">
      <w:pPr>
        <w:jc w:val="both"/>
        <w:rPr>
          <w:sz w:val="22"/>
          <w:szCs w:val="22"/>
        </w:rPr>
      </w:pPr>
      <w:r>
        <w:rPr>
          <w:color w:val="080808"/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</w:r>
      <w:r>
        <w:rPr>
          <w:sz w:val="22"/>
          <w:szCs w:val="22"/>
        </w:rPr>
        <w:t xml:space="preserve"> – 12</w:t>
      </w:r>
      <w:r w:rsidR="00B21D43">
        <w:rPr>
          <w:sz w:val="22"/>
          <w:szCs w:val="22"/>
        </w:rPr>
        <w:t>3</w:t>
      </w:r>
      <w:r>
        <w:rPr>
          <w:sz w:val="22"/>
          <w:szCs w:val="22"/>
        </w:rPr>
        <w:t> 000.</w:t>
      </w:r>
    </w:p>
    <w:p w:rsidR="00245A72" w:rsidRDefault="002D0CAD">
      <w:pPr>
        <w:jc w:val="both"/>
        <w:rPr>
          <w:sz w:val="22"/>
          <w:szCs w:val="22"/>
        </w:rPr>
      </w:pPr>
      <w:r>
        <w:rPr>
          <w:rFonts w:cs="Times New Roman CYR"/>
          <w:bCs/>
          <w:color w:val="080808"/>
          <w:sz w:val="22"/>
          <w:szCs w:val="22"/>
        </w:rPr>
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</w:r>
      <w:r>
        <w:rPr>
          <w:bCs/>
          <w:sz w:val="22"/>
          <w:szCs w:val="22"/>
        </w:rPr>
        <w:t>: 12</w:t>
      </w:r>
      <w:r w:rsidR="00B21D43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 000.</w:t>
      </w:r>
    </w:p>
    <w:p w:rsidR="00245A72" w:rsidRDefault="002D0CAD">
      <w:pPr>
        <w:jc w:val="both"/>
        <w:rPr>
          <w:sz w:val="22"/>
          <w:szCs w:val="22"/>
        </w:rPr>
      </w:pPr>
      <w:r>
        <w:rPr>
          <w:rFonts w:cs="Times New Roman CYR"/>
          <w:color w:val="080808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>
        <w:rPr>
          <w:sz w:val="22"/>
          <w:szCs w:val="22"/>
        </w:rPr>
        <w:t xml:space="preserve"> – 11</w:t>
      </w:r>
      <w:r w:rsidR="00B21D43">
        <w:rPr>
          <w:sz w:val="22"/>
          <w:szCs w:val="22"/>
        </w:rPr>
        <w:t>8</w:t>
      </w:r>
      <w:r>
        <w:rPr>
          <w:sz w:val="22"/>
          <w:szCs w:val="22"/>
        </w:rPr>
        <w:t> 490.</w:t>
      </w:r>
    </w:p>
    <w:p w:rsidR="00245A72" w:rsidRDefault="002D0CAD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Кворум имеется (</w:t>
      </w:r>
      <w:r>
        <w:rPr>
          <w:rFonts w:cs="Times New Roman CYR"/>
          <w:b/>
          <w:bCs/>
          <w:color w:val="080808"/>
          <w:sz w:val="22"/>
          <w:szCs w:val="22"/>
        </w:rPr>
        <w:t>96.27%</w:t>
      </w:r>
      <w:r>
        <w:rPr>
          <w:b/>
          <w:bCs/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45A72" w:rsidRDefault="002D0CAD">
      <w:pPr>
        <w:jc w:val="both"/>
        <w:rPr>
          <w:b/>
          <w:bCs/>
          <w:color w:val="080808"/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 xml:space="preserve">Голосовали:  </w:t>
      </w:r>
    </w:p>
    <w:tbl>
      <w:tblPr>
        <w:tblW w:w="6960" w:type="dxa"/>
        <w:tblInd w:w="392" w:type="dxa"/>
        <w:tblLook w:val="0000" w:firstRow="0" w:lastRow="0" w:firstColumn="0" w:lastColumn="0" w:noHBand="0" w:noVBand="0"/>
      </w:tblPr>
      <w:tblGrid>
        <w:gridCol w:w="2955"/>
        <w:gridCol w:w="931"/>
        <w:gridCol w:w="1418"/>
        <w:gridCol w:w="1146"/>
        <w:gridCol w:w="510"/>
      </w:tblGrid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widowControl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ascii="Times New Roman CYR" w:hAnsi="Times New Roman CYR" w:cs="Times New Roman CYR"/>
                <w:color w:val="080808"/>
                <w:sz w:val="21"/>
                <w:szCs w:val="21"/>
              </w:rPr>
              <w:t xml:space="preserve">116 466 |  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B21D43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99,979</w:t>
            </w:r>
            <w:r w:rsidR="00B21D43">
              <w:rPr>
                <w:rFonts w:ascii="Times New Roman CYR" w:hAnsi="Times New Roman CYR" w:cs="Times New Roman CYR"/>
                <w:color w:val="080808"/>
                <w:sz w:val="18"/>
                <w:szCs w:val="18"/>
              </w:rPr>
              <w:t>75</w:t>
            </w:r>
          </w:p>
        </w:tc>
        <w:tc>
          <w:tcPr>
            <w:tcW w:w="510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1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10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B21D43" w:rsidRPr="00B21D43" w:rsidRDefault="002D0CAD" w:rsidP="00B21D43">
      <w:pPr>
        <w:jc w:val="both"/>
        <w:rPr>
          <w:b/>
        </w:rPr>
      </w:pPr>
      <w:r>
        <w:rPr>
          <w:b/>
          <w:bCs/>
          <w:sz w:val="22"/>
          <w:szCs w:val="22"/>
        </w:rPr>
        <w:t>ПРИНЯТОЕ РЕШЕНИЕ: «</w:t>
      </w:r>
      <w:r>
        <w:rPr>
          <w:b/>
          <w:bCs/>
          <w:color w:val="080808"/>
        </w:rPr>
        <w:t xml:space="preserve">Распределить прибыль, </w:t>
      </w:r>
      <w:r w:rsidR="00B21D43" w:rsidRPr="00B21D43">
        <w:rPr>
          <w:b/>
          <w:bCs/>
          <w:sz w:val="22"/>
          <w:szCs w:val="22"/>
          <w:lang w:eastAsia="zh-CN" w:bidi="hi-IN"/>
        </w:rPr>
        <w:t>полученную по результатам 2021 отчетного года в размере 15 843 773 рубля 55 копеек, следующим образом:</w:t>
      </w:r>
    </w:p>
    <w:p w:rsidR="00B21D43" w:rsidRPr="00B21D43" w:rsidRDefault="00B21D43" w:rsidP="00B21D43">
      <w:pPr>
        <w:widowControl w:val="0"/>
        <w:numPr>
          <w:ilvl w:val="0"/>
          <w:numId w:val="4"/>
        </w:numPr>
        <w:suppressAutoHyphens/>
        <w:contextualSpacing/>
        <w:jc w:val="both"/>
        <w:rPr>
          <w:b/>
        </w:rPr>
      </w:pPr>
      <w:r w:rsidRPr="00B21D43">
        <w:rPr>
          <w:b/>
          <w:bCs/>
          <w:color w:val="00000A"/>
          <w:sz w:val="22"/>
          <w:szCs w:val="22"/>
        </w:rPr>
        <w:t>4 753 132 рубля направить на выплату дивидендов по привилегированным акциям;</w:t>
      </w:r>
    </w:p>
    <w:p w:rsidR="00B21D43" w:rsidRPr="00B21D43" w:rsidRDefault="00B21D43" w:rsidP="00B21D43">
      <w:pPr>
        <w:widowControl w:val="0"/>
        <w:numPr>
          <w:ilvl w:val="0"/>
          <w:numId w:val="4"/>
        </w:numPr>
        <w:suppressAutoHyphens/>
        <w:contextualSpacing/>
        <w:jc w:val="both"/>
        <w:rPr>
          <w:b/>
        </w:rPr>
      </w:pPr>
      <w:r w:rsidRPr="00B21D43">
        <w:rPr>
          <w:b/>
          <w:bCs/>
          <w:color w:val="00000A"/>
          <w:sz w:val="22"/>
          <w:szCs w:val="22"/>
        </w:rPr>
        <w:t>1 818 000 рублей направить на выплату вознаграждения и компенсацию расходов, связанных с исполнением своих функций членам Совета директоров и ревизионной комиссии;</w:t>
      </w:r>
    </w:p>
    <w:p w:rsidR="00B21D43" w:rsidRPr="00B21D43" w:rsidRDefault="00B21D43" w:rsidP="00B21D43">
      <w:pPr>
        <w:widowControl w:val="0"/>
        <w:numPr>
          <w:ilvl w:val="0"/>
          <w:numId w:val="4"/>
        </w:numPr>
        <w:suppressAutoHyphens/>
        <w:contextualSpacing/>
        <w:jc w:val="both"/>
        <w:rPr>
          <w:b/>
        </w:rPr>
      </w:pPr>
      <w:r w:rsidRPr="00B21D43">
        <w:rPr>
          <w:b/>
          <w:bCs/>
          <w:color w:val="00000A"/>
          <w:sz w:val="22"/>
          <w:szCs w:val="22"/>
        </w:rPr>
        <w:t>оставшуюся прибыль считать нераспределенной.</w:t>
      </w:r>
    </w:p>
    <w:p w:rsidR="00B21D43" w:rsidRPr="00B21D43" w:rsidRDefault="00B21D43" w:rsidP="00B21D43">
      <w:pPr>
        <w:jc w:val="both"/>
        <w:rPr>
          <w:b/>
        </w:rPr>
      </w:pPr>
      <w:r w:rsidRPr="00B21D43">
        <w:rPr>
          <w:b/>
          <w:bCs/>
          <w:sz w:val="22"/>
          <w:szCs w:val="22"/>
          <w:lang w:eastAsia="zh-CN" w:bidi="hi-IN"/>
        </w:rPr>
        <w:t>Выплатить дивиденды по результатам 2021 отчетного года в размере 2 376 рублей 56 копеек на одну привилегированную акцию. Установить дату составления списка лиц, имеющих право на получение дивидендов 15 мая 2022 г. Осуществить выплату дивидендов в денежной форме в безналичном порядке и в сроки, предусмотренные п.п.6, 8 ст.42 Федерального закона «Об акционерных обществах». По обыкновенным акциям дивиденды не выплачивать.</w:t>
      </w:r>
    </w:p>
    <w:p w:rsidR="00245A72" w:rsidRDefault="00245A72">
      <w:pPr>
        <w:jc w:val="both"/>
        <w:rPr>
          <w:b/>
        </w:rPr>
      </w:pPr>
    </w:p>
    <w:p w:rsidR="002D0CAD" w:rsidRDefault="002D0CAD">
      <w:pPr>
        <w:jc w:val="both"/>
        <w:rPr>
          <w:b/>
        </w:rPr>
      </w:pPr>
    </w:p>
    <w:p w:rsidR="00245A72" w:rsidRDefault="002D0CAD">
      <w:pPr>
        <w:jc w:val="both"/>
      </w:pPr>
      <w:r>
        <w:rPr>
          <w:b/>
          <w:bCs/>
          <w:sz w:val="22"/>
          <w:szCs w:val="22"/>
        </w:rPr>
        <w:t>ВОПРОС N 3  ПОВЕСТКИ ДНЯ: «</w:t>
      </w:r>
      <w:r>
        <w:rPr>
          <w:sz w:val="22"/>
          <w:szCs w:val="22"/>
        </w:rPr>
        <w:t>Избрание членов Совета директоров Общества</w:t>
      </w:r>
      <w:r>
        <w:rPr>
          <w:b/>
          <w:bCs/>
          <w:sz w:val="22"/>
          <w:szCs w:val="22"/>
        </w:rPr>
        <w:t>»</w:t>
      </w:r>
    </w:p>
    <w:p w:rsidR="00245A72" w:rsidRDefault="002D0CAD">
      <w:pPr>
        <w:autoSpaceDE w:val="0"/>
        <w:jc w:val="both"/>
      </w:pPr>
      <w:r>
        <w:rPr>
          <w:b/>
          <w:sz w:val="22"/>
          <w:szCs w:val="22"/>
        </w:rPr>
        <w:t xml:space="preserve">СЛУШАЛИ: </w:t>
      </w:r>
      <w:r>
        <w:rPr>
          <w:sz w:val="22"/>
          <w:szCs w:val="22"/>
        </w:rPr>
        <w:t xml:space="preserve">Выступил </w:t>
      </w:r>
      <w:proofErr w:type="gramStart"/>
      <w:r>
        <w:rPr>
          <w:sz w:val="22"/>
          <w:szCs w:val="22"/>
        </w:rPr>
        <w:t>Мишин</w:t>
      </w:r>
      <w:proofErr w:type="gramEnd"/>
      <w:r>
        <w:rPr>
          <w:sz w:val="22"/>
          <w:szCs w:val="22"/>
        </w:rPr>
        <w:t xml:space="preserve"> Р.А., который доложил о составе Совета директоров. Доложил, что в состав включено 5 кандидатур по предложению Совета директоров на пять мест и голосование – кумулятивное (мест-5) и предложил проголосовать за решение: </w:t>
      </w:r>
      <w:r>
        <w:rPr>
          <w:color w:val="080808"/>
        </w:rPr>
        <w:t>Избрать членом Совета директоров АО «</w:t>
      </w:r>
      <w:proofErr w:type="spellStart"/>
      <w:r>
        <w:rPr>
          <w:color w:val="080808"/>
        </w:rPr>
        <w:t>Племзавод</w:t>
      </w:r>
      <w:proofErr w:type="spellEnd"/>
      <w:r>
        <w:rPr>
          <w:color w:val="080808"/>
        </w:rPr>
        <w:t xml:space="preserve"> им. В.Н. Цветкова»: Предлагаемые кандидатуры: </w:t>
      </w:r>
    </w:p>
    <w:p w:rsidR="00245A72" w:rsidRDefault="002D0CAD">
      <w:pPr>
        <w:jc w:val="both"/>
      </w:pPr>
      <w:r>
        <w:rPr>
          <w:color w:val="080808"/>
        </w:rPr>
        <w:t xml:space="preserve"> Алешин Сергей Алексеевич </w:t>
      </w:r>
    </w:p>
    <w:p w:rsidR="00245A72" w:rsidRDefault="002D0CAD">
      <w:pPr>
        <w:jc w:val="both"/>
      </w:pPr>
      <w:r>
        <w:rPr>
          <w:color w:val="080808"/>
        </w:rPr>
        <w:t xml:space="preserve"> Мишин Роман Александрович </w:t>
      </w:r>
    </w:p>
    <w:p w:rsidR="002D0CAD" w:rsidRPr="00B21D43" w:rsidRDefault="002D0CAD">
      <w:pPr>
        <w:jc w:val="both"/>
        <w:rPr>
          <w:color w:val="080808"/>
        </w:rPr>
      </w:pPr>
      <w:r>
        <w:rPr>
          <w:color w:val="080808"/>
        </w:rPr>
        <w:t xml:space="preserve"> </w:t>
      </w:r>
      <w:proofErr w:type="spellStart"/>
      <w:r>
        <w:rPr>
          <w:color w:val="080808"/>
        </w:rPr>
        <w:t>Сенцов</w:t>
      </w:r>
      <w:proofErr w:type="spellEnd"/>
      <w:r>
        <w:rPr>
          <w:color w:val="080808"/>
        </w:rPr>
        <w:t xml:space="preserve"> Владимир Сергеевич </w:t>
      </w:r>
    </w:p>
    <w:p w:rsidR="00245A72" w:rsidRDefault="002D0CAD">
      <w:pPr>
        <w:jc w:val="both"/>
      </w:pPr>
      <w:r>
        <w:rPr>
          <w:color w:val="080808"/>
        </w:rPr>
        <w:lastRenderedPageBreak/>
        <w:t xml:space="preserve"> Турченко Григорий Григорьевич </w:t>
      </w:r>
    </w:p>
    <w:p w:rsidR="00245A72" w:rsidRDefault="00B21D43">
      <w:pPr>
        <w:autoSpaceDE w:val="0"/>
        <w:jc w:val="both"/>
      </w:pPr>
      <w:r>
        <w:rPr>
          <w:color w:val="080808"/>
        </w:rPr>
        <w:t xml:space="preserve"> </w:t>
      </w:r>
      <w:proofErr w:type="spellStart"/>
      <w:r>
        <w:rPr>
          <w:color w:val="080808"/>
        </w:rPr>
        <w:t>Данкверт</w:t>
      </w:r>
      <w:proofErr w:type="spellEnd"/>
      <w:r>
        <w:rPr>
          <w:color w:val="080808"/>
        </w:rPr>
        <w:t xml:space="preserve"> Юлия Сергеевна.</w:t>
      </w:r>
      <w:r w:rsidR="002D0CAD">
        <w:rPr>
          <w:color w:val="080808"/>
        </w:rPr>
        <w:t xml:space="preserve"> </w:t>
      </w:r>
    </w:p>
    <w:p w:rsidR="00245A72" w:rsidRDefault="002D0CAD">
      <w:pPr>
        <w:autoSpaceDE w:val="0"/>
        <w:jc w:val="both"/>
        <w:rPr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>По вопросу №3 повестки дня:</w:t>
      </w:r>
      <w:r>
        <w:rPr>
          <w:color w:val="080808"/>
          <w:sz w:val="22"/>
          <w:szCs w:val="22"/>
        </w:rPr>
        <w:t xml:space="preserve"> </w:t>
      </w:r>
    </w:p>
    <w:p w:rsidR="00245A72" w:rsidRDefault="002D0CAD">
      <w:pPr>
        <w:jc w:val="both"/>
      </w:pPr>
      <w:r>
        <w:rPr>
          <w:sz w:val="22"/>
          <w:szCs w:val="22"/>
        </w:rPr>
        <w:t>Число голосов, которыми обладают лица, включенные в список лиц, имеющих право на участие в общем собрании, по данному вопросу повестки дня – 6</w:t>
      </w:r>
      <w:r w:rsidR="00B21D43">
        <w:rPr>
          <w:sz w:val="22"/>
          <w:szCs w:val="22"/>
        </w:rPr>
        <w:t>1</w:t>
      </w:r>
      <w:r>
        <w:rPr>
          <w:sz w:val="22"/>
          <w:szCs w:val="22"/>
        </w:rPr>
        <w:t>5 000.</w:t>
      </w:r>
    </w:p>
    <w:p w:rsidR="00245A72" w:rsidRDefault="002D0CAD">
      <w:pPr>
        <w:jc w:val="both"/>
      </w:pPr>
      <w:r>
        <w:rPr>
          <w:bCs/>
          <w:sz w:val="22"/>
          <w:szCs w:val="22"/>
        </w:rPr>
        <w:t>Число голосов, приходившихся на голосующие акции по данному вопросу повестки дня общего собрания, определенное с учетом положений пункта 4.24 Положения об общих собраниях акционеров (утв. Банком России 16.11.2018 №660-П)</w:t>
      </w:r>
      <w:r>
        <w:rPr>
          <w:sz w:val="22"/>
          <w:szCs w:val="22"/>
        </w:rPr>
        <w:t>– 6</w:t>
      </w:r>
      <w:r w:rsidR="00B21D43">
        <w:rPr>
          <w:sz w:val="22"/>
          <w:szCs w:val="22"/>
        </w:rPr>
        <w:t>1</w:t>
      </w:r>
      <w:r>
        <w:rPr>
          <w:sz w:val="22"/>
          <w:szCs w:val="22"/>
        </w:rPr>
        <w:t>5 000.</w:t>
      </w:r>
    </w:p>
    <w:p w:rsidR="00245A72" w:rsidRDefault="002D0CAD">
      <w:pPr>
        <w:jc w:val="both"/>
      </w:pPr>
      <w:r>
        <w:rPr>
          <w:sz w:val="22"/>
          <w:szCs w:val="22"/>
        </w:rPr>
        <w:t xml:space="preserve">Число голосов, которыми обладают лица, принявшие участие в общем собрании, по третьему </w:t>
      </w:r>
      <w:r w:rsidR="00B21D43">
        <w:rPr>
          <w:sz w:val="22"/>
          <w:szCs w:val="22"/>
        </w:rPr>
        <w:t>вопросу повестки дня собрания 59</w:t>
      </w:r>
      <w:r>
        <w:rPr>
          <w:sz w:val="22"/>
          <w:szCs w:val="22"/>
        </w:rPr>
        <w:t>2 450.</w:t>
      </w:r>
    </w:p>
    <w:p w:rsidR="00245A72" w:rsidRDefault="002D0CAD">
      <w:pPr>
        <w:jc w:val="both"/>
        <w:rPr>
          <w:b/>
          <w:bCs/>
        </w:rPr>
      </w:pPr>
      <w:r>
        <w:rPr>
          <w:b/>
          <w:bCs/>
          <w:sz w:val="22"/>
          <w:szCs w:val="22"/>
        </w:rPr>
        <w:t>Кворум имеется (</w:t>
      </w:r>
      <w:r>
        <w:rPr>
          <w:rFonts w:cs="Times New Roman CYR"/>
          <w:b/>
          <w:bCs/>
          <w:color w:val="080808"/>
          <w:sz w:val="22"/>
          <w:szCs w:val="22"/>
        </w:rPr>
        <w:t>96.27%</w:t>
      </w:r>
      <w:r>
        <w:rPr>
          <w:b/>
          <w:bCs/>
          <w:sz w:val="22"/>
          <w:szCs w:val="22"/>
        </w:rPr>
        <w:t>).</w:t>
      </w:r>
    </w:p>
    <w:p w:rsidR="00245A72" w:rsidRDefault="002D0CAD">
      <w:pPr>
        <w:jc w:val="both"/>
      </w:pPr>
      <w:r>
        <w:rPr>
          <w:b/>
          <w:bCs/>
          <w:color w:val="080808"/>
          <w:sz w:val="22"/>
          <w:szCs w:val="22"/>
        </w:rPr>
        <w:t xml:space="preserve">Голосовали:  </w:t>
      </w:r>
    </w:p>
    <w:p w:rsidR="00245A72" w:rsidRDefault="002D0CA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По кандидатуре – </w:t>
      </w:r>
      <w:proofErr w:type="gramStart"/>
      <w:r>
        <w:rPr>
          <w:sz w:val="22"/>
          <w:szCs w:val="22"/>
        </w:rPr>
        <w:t>Алешина</w:t>
      </w:r>
      <w:proofErr w:type="gramEnd"/>
      <w:r>
        <w:rPr>
          <w:sz w:val="22"/>
          <w:szCs w:val="22"/>
        </w:rPr>
        <w:t xml:space="preserve"> Сергея Алексеевича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76"/>
        <w:gridCol w:w="1418"/>
        <w:gridCol w:w="992"/>
        <w:gridCol w:w="426"/>
      </w:tblGrid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276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B21D43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1D4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466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992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19,996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2. По кандидатуре – Турченко Григория Григорьевича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76"/>
        <w:gridCol w:w="1418"/>
        <w:gridCol w:w="992"/>
        <w:gridCol w:w="426"/>
      </w:tblGrid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276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B21D43">
            <w:pPr>
              <w:snapToGrid w:val="0"/>
              <w:ind w:right="-22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1D4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466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992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19,996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По кандидатуре – </w:t>
      </w:r>
      <w:proofErr w:type="gramStart"/>
      <w:r>
        <w:rPr>
          <w:sz w:val="22"/>
          <w:szCs w:val="22"/>
        </w:rPr>
        <w:t>Мишина</w:t>
      </w:r>
      <w:proofErr w:type="gramEnd"/>
      <w:r>
        <w:rPr>
          <w:sz w:val="22"/>
          <w:szCs w:val="22"/>
        </w:rPr>
        <w:t xml:space="preserve"> Романа Александровича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76"/>
        <w:gridCol w:w="1418"/>
        <w:gridCol w:w="992"/>
        <w:gridCol w:w="426"/>
      </w:tblGrid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276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B21D43">
            <w:pPr>
              <w:snapToGrid w:val="0"/>
              <w:ind w:right="-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1D4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466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992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19,996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По кандидатуре – </w:t>
      </w:r>
      <w:proofErr w:type="spellStart"/>
      <w:r>
        <w:rPr>
          <w:sz w:val="22"/>
          <w:szCs w:val="22"/>
        </w:rPr>
        <w:t>Сенцова</w:t>
      </w:r>
      <w:proofErr w:type="spellEnd"/>
      <w:r>
        <w:rPr>
          <w:sz w:val="22"/>
          <w:szCs w:val="22"/>
        </w:rPr>
        <w:t xml:space="preserve"> Владимира Сергеевича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61"/>
        <w:gridCol w:w="1417"/>
        <w:gridCol w:w="1008"/>
        <w:gridCol w:w="426"/>
      </w:tblGrid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261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B21D4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1D4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466</w:t>
            </w:r>
          </w:p>
        </w:tc>
        <w:tc>
          <w:tcPr>
            <w:tcW w:w="14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19,996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5. По кандидатуре – Шапочкина Василия Васильевича</w:t>
      </w:r>
    </w:p>
    <w:tbl>
      <w:tblPr>
        <w:tblW w:w="7229" w:type="dxa"/>
        <w:tblInd w:w="392" w:type="dxa"/>
        <w:tblLook w:val="0000" w:firstRow="0" w:lastRow="0" w:firstColumn="0" w:lastColumn="0" w:noHBand="0" w:noVBand="0"/>
      </w:tblPr>
      <w:tblGrid>
        <w:gridCol w:w="3117"/>
        <w:gridCol w:w="1261"/>
        <w:gridCol w:w="1417"/>
        <w:gridCol w:w="1008"/>
        <w:gridCol w:w="426"/>
      </w:tblGrid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261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B21D4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21D4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466</w:t>
            </w:r>
          </w:p>
        </w:tc>
        <w:tc>
          <w:tcPr>
            <w:tcW w:w="14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19,996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 ВСЕХ»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 ПО ВСЕМ»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31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100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jc w:val="both"/>
      </w:pPr>
      <w:r>
        <w:rPr>
          <w:b/>
          <w:bCs/>
          <w:sz w:val="22"/>
          <w:szCs w:val="22"/>
        </w:rPr>
        <w:t>ПРИНЯТОЕ РЕШЕНИЕ:</w:t>
      </w:r>
    </w:p>
    <w:p w:rsidR="00245A72" w:rsidRDefault="002D0CAD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Избрать членами Совета директоров АО «</w:t>
      </w:r>
      <w:proofErr w:type="spellStart"/>
      <w:r>
        <w:rPr>
          <w:b/>
          <w:bCs/>
          <w:sz w:val="22"/>
          <w:szCs w:val="22"/>
        </w:rPr>
        <w:t>Племзавод</w:t>
      </w:r>
      <w:proofErr w:type="spellEnd"/>
      <w:r>
        <w:rPr>
          <w:b/>
          <w:bCs/>
          <w:sz w:val="22"/>
          <w:szCs w:val="22"/>
        </w:rPr>
        <w:t xml:space="preserve"> им. В. Н. Цветкова»:</w:t>
      </w:r>
    </w:p>
    <w:tbl>
      <w:tblPr>
        <w:tblW w:w="9463" w:type="dxa"/>
        <w:tblInd w:w="109" w:type="dxa"/>
        <w:tblLook w:val="0000" w:firstRow="0" w:lastRow="0" w:firstColumn="0" w:lastColumn="0" w:noHBand="0" w:noVBand="0"/>
      </w:tblPr>
      <w:tblGrid>
        <w:gridCol w:w="9463"/>
      </w:tblGrid>
      <w:tr w:rsidR="00245A72">
        <w:tc>
          <w:tcPr>
            <w:tcW w:w="9463" w:type="dxa"/>
            <w:shd w:val="clear" w:color="auto" w:fill="auto"/>
          </w:tcPr>
          <w:p w:rsidR="00245A72" w:rsidRDefault="002D0CAD">
            <w:pPr>
              <w:pStyle w:val="aa"/>
              <w:numPr>
                <w:ilvl w:val="0"/>
                <w:numId w:val="1"/>
              </w:numPr>
              <w:jc w:val="both"/>
            </w:pPr>
            <w:r>
              <w:rPr>
                <w:b/>
                <w:sz w:val="22"/>
                <w:szCs w:val="22"/>
              </w:rPr>
              <w:t>Алешин Сергей Алексеевич</w:t>
            </w:r>
          </w:p>
        </w:tc>
      </w:tr>
      <w:tr w:rsidR="00245A72">
        <w:tc>
          <w:tcPr>
            <w:tcW w:w="9463" w:type="dxa"/>
            <w:shd w:val="clear" w:color="auto" w:fill="auto"/>
          </w:tcPr>
          <w:p w:rsidR="00245A72" w:rsidRDefault="00B21D43">
            <w:pPr>
              <w:pStyle w:val="aa"/>
              <w:numPr>
                <w:ilvl w:val="0"/>
                <w:numId w:val="1"/>
              </w:numPr>
              <w:jc w:val="both"/>
            </w:pPr>
            <w:r>
              <w:rPr>
                <w:b/>
                <w:sz w:val="22"/>
                <w:szCs w:val="22"/>
              </w:rPr>
              <w:t>Мишин Роман Александрович</w:t>
            </w:r>
          </w:p>
        </w:tc>
      </w:tr>
      <w:tr w:rsidR="00245A72">
        <w:tc>
          <w:tcPr>
            <w:tcW w:w="9463" w:type="dxa"/>
            <w:shd w:val="clear" w:color="auto" w:fill="auto"/>
          </w:tcPr>
          <w:p w:rsidR="00245A72" w:rsidRDefault="009622E5">
            <w:pPr>
              <w:pStyle w:val="aa"/>
              <w:numPr>
                <w:ilvl w:val="0"/>
                <w:numId w:val="1"/>
              </w:numPr>
              <w:jc w:val="both"/>
            </w:pPr>
            <w:proofErr w:type="spellStart"/>
            <w:r>
              <w:rPr>
                <w:b/>
                <w:sz w:val="22"/>
                <w:szCs w:val="22"/>
              </w:rPr>
              <w:t>Сенцов</w:t>
            </w:r>
            <w:proofErr w:type="spellEnd"/>
            <w:r>
              <w:rPr>
                <w:b/>
                <w:sz w:val="22"/>
                <w:szCs w:val="22"/>
              </w:rPr>
              <w:t xml:space="preserve"> Владимир Сергеевич</w:t>
            </w:r>
          </w:p>
        </w:tc>
      </w:tr>
      <w:tr w:rsidR="00245A72">
        <w:tc>
          <w:tcPr>
            <w:tcW w:w="9463" w:type="dxa"/>
            <w:shd w:val="clear" w:color="auto" w:fill="auto"/>
          </w:tcPr>
          <w:p w:rsidR="00245A72" w:rsidRDefault="009622E5">
            <w:pPr>
              <w:pStyle w:val="aa"/>
              <w:numPr>
                <w:ilvl w:val="0"/>
                <w:numId w:val="1"/>
              </w:numPr>
              <w:jc w:val="both"/>
            </w:pPr>
            <w:r>
              <w:rPr>
                <w:b/>
                <w:sz w:val="22"/>
                <w:szCs w:val="22"/>
              </w:rPr>
              <w:t>Турченко Григорий Григорьевич</w:t>
            </w:r>
          </w:p>
        </w:tc>
      </w:tr>
      <w:tr w:rsidR="00245A72">
        <w:tc>
          <w:tcPr>
            <w:tcW w:w="9463" w:type="dxa"/>
            <w:shd w:val="clear" w:color="auto" w:fill="auto"/>
          </w:tcPr>
          <w:p w:rsidR="00245A72" w:rsidRDefault="009622E5">
            <w:pPr>
              <w:pStyle w:val="aa"/>
              <w:numPr>
                <w:ilvl w:val="0"/>
                <w:numId w:val="1"/>
              </w:numPr>
              <w:jc w:val="both"/>
            </w:pPr>
            <w:proofErr w:type="spellStart"/>
            <w:r>
              <w:rPr>
                <w:b/>
                <w:sz w:val="22"/>
                <w:szCs w:val="22"/>
              </w:rPr>
              <w:t>Данкверт</w:t>
            </w:r>
            <w:proofErr w:type="spellEnd"/>
            <w:r>
              <w:rPr>
                <w:b/>
                <w:sz w:val="22"/>
                <w:szCs w:val="22"/>
              </w:rPr>
              <w:t xml:space="preserve"> Юлия Сергеевна</w:t>
            </w:r>
          </w:p>
        </w:tc>
      </w:tr>
    </w:tbl>
    <w:p w:rsidR="00245A72" w:rsidRDefault="00245A72">
      <w:pPr>
        <w:jc w:val="both"/>
        <w:rPr>
          <w:bCs/>
          <w:sz w:val="22"/>
          <w:szCs w:val="22"/>
        </w:rPr>
      </w:pPr>
    </w:p>
    <w:p w:rsidR="00245A72" w:rsidRDefault="002D0CAD">
      <w:pPr>
        <w:jc w:val="both"/>
      </w:pPr>
      <w:r>
        <w:rPr>
          <w:b/>
          <w:bCs/>
          <w:sz w:val="22"/>
          <w:szCs w:val="22"/>
        </w:rPr>
        <w:t>ВОПРОС N 4  ПОВЕСТКИ ДНЯ: «</w:t>
      </w:r>
      <w:r>
        <w:rPr>
          <w:rFonts w:ascii="Times New Roman CYR" w:hAnsi="Times New Roman CYR" w:cs="Times New Roman CYR"/>
          <w:color w:val="080808"/>
        </w:rPr>
        <w:t>Избрание членов Ревизионной комиссии Общества</w:t>
      </w:r>
      <w:r w:rsidR="009622E5">
        <w:rPr>
          <w:rFonts w:ascii="Times New Roman CYR" w:hAnsi="Times New Roman CYR" w:cs="Times New Roman CYR"/>
          <w:color w:val="080808"/>
        </w:rPr>
        <w:t xml:space="preserve"> в количестве трех человек</w:t>
      </w:r>
      <w:r>
        <w:rPr>
          <w:b/>
          <w:bCs/>
          <w:sz w:val="22"/>
          <w:szCs w:val="22"/>
        </w:rPr>
        <w:t>»</w:t>
      </w:r>
    </w:p>
    <w:p w:rsidR="00245A72" w:rsidRDefault="002D0CAD">
      <w:pPr>
        <w:jc w:val="both"/>
      </w:pPr>
      <w:r>
        <w:rPr>
          <w:b/>
          <w:bCs/>
          <w:sz w:val="22"/>
          <w:szCs w:val="22"/>
        </w:rPr>
        <w:t xml:space="preserve">СЛУШАЛИ: </w:t>
      </w:r>
      <w:r>
        <w:rPr>
          <w:sz w:val="22"/>
          <w:szCs w:val="22"/>
        </w:rPr>
        <w:t xml:space="preserve">Выступил </w:t>
      </w:r>
      <w:proofErr w:type="gramStart"/>
      <w:r>
        <w:rPr>
          <w:sz w:val="22"/>
          <w:szCs w:val="22"/>
        </w:rPr>
        <w:t>Мишин</w:t>
      </w:r>
      <w:proofErr w:type="gramEnd"/>
      <w:r>
        <w:rPr>
          <w:sz w:val="22"/>
          <w:szCs w:val="22"/>
        </w:rPr>
        <w:t xml:space="preserve"> Р.А., который доложил о составе </w:t>
      </w:r>
      <w:r>
        <w:rPr>
          <w:rFonts w:ascii="Times New Roman CYR" w:hAnsi="Times New Roman CYR" w:cs="Times New Roman CYR"/>
          <w:color w:val="080808"/>
        </w:rPr>
        <w:t>Ревизионной комиссии</w:t>
      </w:r>
      <w:r>
        <w:rPr>
          <w:sz w:val="22"/>
          <w:szCs w:val="22"/>
        </w:rPr>
        <w:t xml:space="preserve">. Доложил, что в состав включено 3 кандидатуры по предложению Совета директоров на три места и предложил проголосовать за решение: </w:t>
      </w:r>
      <w:r>
        <w:rPr>
          <w:color w:val="080808"/>
        </w:rPr>
        <w:t>Избрать членами ревизионной комиссии Общества в количестве 3 человек:</w:t>
      </w:r>
    </w:p>
    <w:p w:rsidR="00245A72" w:rsidRDefault="002D0CAD">
      <w:pPr>
        <w:jc w:val="both"/>
      </w:pPr>
      <w:r>
        <w:rPr>
          <w:color w:val="080808"/>
        </w:rPr>
        <w:t>1. Вахнина Наталья Александровна</w:t>
      </w:r>
    </w:p>
    <w:p w:rsidR="00245A72" w:rsidRDefault="002D0CAD">
      <w:pPr>
        <w:jc w:val="both"/>
      </w:pPr>
      <w:r>
        <w:rPr>
          <w:color w:val="080808"/>
        </w:rPr>
        <w:t xml:space="preserve">2. Фролова Ирина </w:t>
      </w:r>
      <w:proofErr w:type="spellStart"/>
      <w:r>
        <w:rPr>
          <w:color w:val="080808"/>
        </w:rPr>
        <w:t>Нестеровна</w:t>
      </w:r>
      <w:proofErr w:type="spellEnd"/>
    </w:p>
    <w:p w:rsidR="00245A72" w:rsidRDefault="002D0CAD">
      <w:pPr>
        <w:jc w:val="both"/>
      </w:pPr>
      <w:r>
        <w:rPr>
          <w:color w:val="080808"/>
        </w:rPr>
        <w:t>3. Морозова Наталья Владимировна</w:t>
      </w:r>
      <w:r>
        <w:rPr>
          <w:sz w:val="22"/>
          <w:szCs w:val="22"/>
        </w:rPr>
        <w:t>»</w:t>
      </w:r>
    </w:p>
    <w:p w:rsidR="00245A72" w:rsidRDefault="002D0CAD">
      <w:pPr>
        <w:jc w:val="both"/>
      </w:pPr>
      <w:r>
        <w:rPr>
          <w:sz w:val="22"/>
          <w:szCs w:val="22"/>
        </w:rPr>
        <w:t>Объяснил, что в голосовании не участвуют голоса членов Совета директоров и генерального директора.</w:t>
      </w:r>
    </w:p>
    <w:p w:rsidR="00245A72" w:rsidRDefault="002D0CAD">
      <w:pPr>
        <w:autoSpaceDE w:val="0"/>
        <w:jc w:val="both"/>
        <w:rPr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>По вопросу №4 повестки дня:</w:t>
      </w:r>
      <w:r>
        <w:rPr>
          <w:color w:val="080808"/>
          <w:sz w:val="22"/>
          <w:szCs w:val="22"/>
        </w:rPr>
        <w:t xml:space="preserve"> </w:t>
      </w:r>
    </w:p>
    <w:p w:rsidR="00245A72" w:rsidRDefault="002D0CA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Число голосов, которыми обладают лица, включенные в список лиц, имеющих право на участие в общем собрании, по </w:t>
      </w:r>
      <w:proofErr w:type="gramStart"/>
      <w:r>
        <w:rPr>
          <w:sz w:val="22"/>
          <w:szCs w:val="22"/>
        </w:rPr>
        <w:t>данному</w:t>
      </w:r>
      <w:proofErr w:type="gramEnd"/>
      <w:r>
        <w:rPr>
          <w:sz w:val="22"/>
          <w:szCs w:val="22"/>
        </w:rPr>
        <w:t xml:space="preserve"> повестки дня – 12</w:t>
      </w:r>
      <w:r w:rsidR="009622E5">
        <w:rPr>
          <w:sz w:val="22"/>
          <w:szCs w:val="22"/>
        </w:rPr>
        <w:t>3</w:t>
      </w:r>
      <w:r>
        <w:rPr>
          <w:sz w:val="22"/>
          <w:szCs w:val="22"/>
        </w:rPr>
        <w:t> 000.</w:t>
      </w:r>
    </w:p>
    <w:p w:rsidR="00245A72" w:rsidRDefault="002D0CAD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Число голосов, приходившихся на голосующие акции по данному вопросу повестки дня общего собрания, определенное с учетом положений пункта 4.24 Положения об общих собраниях акционеров (утв. Банком России 16.11.2018 №660-П)</w:t>
      </w:r>
      <w:r>
        <w:rPr>
          <w:sz w:val="22"/>
          <w:szCs w:val="22"/>
        </w:rPr>
        <w:t xml:space="preserve">– </w:t>
      </w:r>
      <w:r w:rsidR="009622E5">
        <w:rPr>
          <w:sz w:val="22"/>
          <w:szCs w:val="22"/>
        </w:rPr>
        <w:t>41352</w:t>
      </w:r>
      <w:r>
        <w:rPr>
          <w:sz w:val="22"/>
          <w:szCs w:val="22"/>
        </w:rPr>
        <w:t>.</w:t>
      </w:r>
    </w:p>
    <w:p w:rsidR="00245A72" w:rsidRDefault="002D0CA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Число голосов, которыми обладают лица, принявшие участие в общем собрании, по четвертому вопросу повестки дня собрания – 3</w:t>
      </w:r>
      <w:r w:rsidR="009622E5">
        <w:rPr>
          <w:sz w:val="22"/>
          <w:szCs w:val="22"/>
        </w:rPr>
        <w:t>6</w:t>
      </w:r>
      <w:r>
        <w:rPr>
          <w:sz w:val="22"/>
          <w:szCs w:val="22"/>
        </w:rPr>
        <w:t> 846.</w:t>
      </w:r>
    </w:p>
    <w:p w:rsidR="00245A72" w:rsidRDefault="002D0CAD">
      <w:pPr>
        <w:jc w:val="both"/>
      </w:pPr>
      <w:r>
        <w:rPr>
          <w:b/>
          <w:bCs/>
          <w:color w:val="080808"/>
          <w:sz w:val="22"/>
          <w:szCs w:val="22"/>
        </w:rPr>
        <w:t xml:space="preserve">Голосовали: </w:t>
      </w:r>
    </w:p>
    <w:p w:rsidR="00245A72" w:rsidRDefault="002D0CAD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Результаты голосования по кандидатуре: Вахниной Натальи Александровны</w:t>
      </w:r>
    </w:p>
    <w:tbl>
      <w:tblPr>
        <w:tblW w:w="7032" w:type="dxa"/>
        <w:tblInd w:w="392" w:type="dxa"/>
        <w:tblLook w:val="0000" w:firstRow="0" w:lastRow="0" w:firstColumn="0" w:lastColumn="0" w:noHBand="0" w:noVBand="0"/>
      </w:tblPr>
      <w:tblGrid>
        <w:gridCol w:w="2956"/>
        <w:gridCol w:w="1013"/>
        <w:gridCol w:w="1785"/>
        <w:gridCol w:w="853"/>
        <w:gridCol w:w="425"/>
      </w:tblGrid>
      <w:tr w:rsidR="00245A72">
        <w:trPr>
          <w:cantSplit/>
        </w:trPr>
        <w:tc>
          <w:tcPr>
            <w:tcW w:w="295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013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9622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622E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846</w:t>
            </w:r>
          </w:p>
        </w:tc>
        <w:tc>
          <w:tcPr>
            <w:tcW w:w="1785" w:type="dxa"/>
            <w:shd w:val="clear" w:color="auto" w:fill="auto"/>
          </w:tcPr>
          <w:p w:rsidR="00245A72" w:rsidRDefault="002D0CAD">
            <w:pPr>
              <w:snapToGrid w:val="0"/>
              <w:ind w:left="-309" w:firstLine="3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8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8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8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Результаты голосования по кандидатуре: Фроловой Ирины </w:t>
      </w:r>
      <w:proofErr w:type="spellStart"/>
      <w:r>
        <w:rPr>
          <w:sz w:val="22"/>
          <w:szCs w:val="22"/>
        </w:rPr>
        <w:t>Нестеровны</w:t>
      </w:r>
      <w:proofErr w:type="spellEnd"/>
    </w:p>
    <w:tbl>
      <w:tblPr>
        <w:tblW w:w="7087" w:type="dxa"/>
        <w:tblInd w:w="392" w:type="dxa"/>
        <w:tblLook w:val="0000" w:firstRow="0" w:lastRow="0" w:firstColumn="0" w:lastColumn="0" w:noHBand="0" w:noVBand="0"/>
      </w:tblPr>
      <w:tblGrid>
        <w:gridCol w:w="2955"/>
        <w:gridCol w:w="1013"/>
        <w:gridCol w:w="1844"/>
        <w:gridCol w:w="849"/>
        <w:gridCol w:w="426"/>
      </w:tblGrid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013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9622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622E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846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Результаты голосования по кандидатуре: Морозовой Натальи Владимировны</w:t>
      </w:r>
    </w:p>
    <w:tbl>
      <w:tblPr>
        <w:tblW w:w="7087" w:type="dxa"/>
        <w:tblInd w:w="392" w:type="dxa"/>
        <w:tblLook w:val="0000" w:firstRow="0" w:lastRow="0" w:firstColumn="0" w:lastColumn="0" w:noHBand="0" w:noVBand="0"/>
      </w:tblPr>
      <w:tblGrid>
        <w:gridCol w:w="2955"/>
        <w:gridCol w:w="1013"/>
        <w:gridCol w:w="1844"/>
        <w:gridCol w:w="849"/>
        <w:gridCol w:w="426"/>
      </w:tblGrid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1013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9622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622E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846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101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ind w:firstLine="567"/>
        <w:jc w:val="both"/>
      </w:pPr>
      <w:r>
        <w:rPr>
          <w:b/>
          <w:bCs/>
          <w:sz w:val="22"/>
          <w:szCs w:val="22"/>
        </w:rPr>
        <w:t>ПРИНЯТОЕ РЕШЕНИЕ:</w:t>
      </w:r>
    </w:p>
    <w:p w:rsidR="00245A72" w:rsidRDefault="002D0CAD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Избрать членами ревизионной комиссии Общества в количестве 3 человек:</w:t>
      </w:r>
    </w:p>
    <w:p w:rsidR="00245A72" w:rsidRDefault="002D0CAD">
      <w:pPr>
        <w:numPr>
          <w:ilvl w:val="0"/>
          <w:numId w:val="2"/>
        </w:numPr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Вахнина Наталья Александровна</w:t>
      </w:r>
    </w:p>
    <w:p w:rsidR="00245A72" w:rsidRDefault="002D0CAD">
      <w:pPr>
        <w:numPr>
          <w:ilvl w:val="0"/>
          <w:numId w:val="2"/>
        </w:numPr>
        <w:snapToGrid w:val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Фролова Ирина </w:t>
      </w:r>
      <w:proofErr w:type="spellStart"/>
      <w:r>
        <w:rPr>
          <w:b/>
          <w:sz w:val="22"/>
          <w:szCs w:val="22"/>
        </w:rPr>
        <w:t>Нестеровна</w:t>
      </w:r>
      <w:proofErr w:type="spellEnd"/>
    </w:p>
    <w:p w:rsidR="00245A72" w:rsidRPr="009622E5" w:rsidRDefault="002D0CAD" w:rsidP="009622E5">
      <w:pPr>
        <w:numPr>
          <w:ilvl w:val="0"/>
          <w:numId w:val="2"/>
        </w:numPr>
        <w:snapToGrid w:val="0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Морозова Наталья Владимировна.</w:t>
      </w:r>
      <w:bookmarkStart w:id="0" w:name="_GoBack"/>
      <w:bookmarkEnd w:id="0"/>
    </w:p>
    <w:p w:rsidR="00245A72" w:rsidRDefault="002D0CAD">
      <w:pPr>
        <w:jc w:val="both"/>
      </w:pPr>
      <w:r>
        <w:rPr>
          <w:b/>
          <w:bCs/>
          <w:sz w:val="22"/>
          <w:szCs w:val="22"/>
        </w:rPr>
        <w:t>ВОПРОС N 5  ПОВЕСТКИ ДНЯ: «</w:t>
      </w:r>
      <w:r>
        <w:rPr>
          <w:sz w:val="22"/>
          <w:szCs w:val="22"/>
        </w:rPr>
        <w:t>Утверждение аудитора Общества</w:t>
      </w:r>
      <w:r>
        <w:rPr>
          <w:b/>
          <w:bCs/>
          <w:sz w:val="22"/>
          <w:szCs w:val="22"/>
        </w:rPr>
        <w:t>»</w:t>
      </w:r>
    </w:p>
    <w:p w:rsidR="00245A72" w:rsidRDefault="002D0CAD">
      <w:pPr>
        <w:jc w:val="both"/>
      </w:pPr>
      <w:r>
        <w:rPr>
          <w:b/>
          <w:sz w:val="22"/>
          <w:szCs w:val="22"/>
        </w:rPr>
        <w:t xml:space="preserve">СЛУШАЛИ: </w:t>
      </w:r>
      <w:r>
        <w:rPr>
          <w:sz w:val="22"/>
          <w:szCs w:val="22"/>
        </w:rPr>
        <w:t>Выступил Мишин Р.А., предложил аудитором общества на 202</w:t>
      </w:r>
      <w:r w:rsidR="009622E5">
        <w:rPr>
          <w:sz w:val="22"/>
          <w:szCs w:val="22"/>
        </w:rPr>
        <w:t>2</w:t>
      </w:r>
      <w:r>
        <w:rPr>
          <w:sz w:val="22"/>
          <w:szCs w:val="22"/>
        </w:rPr>
        <w:t xml:space="preserve"> год утвердить ООО А</w:t>
      </w:r>
      <w:r w:rsidR="009622E5">
        <w:rPr>
          <w:sz w:val="22"/>
          <w:szCs w:val="22"/>
        </w:rPr>
        <w:t>К</w:t>
      </w:r>
      <w:r>
        <w:rPr>
          <w:sz w:val="22"/>
          <w:szCs w:val="22"/>
        </w:rPr>
        <w:t xml:space="preserve"> «</w:t>
      </w:r>
      <w:r w:rsidR="009622E5">
        <w:rPr>
          <w:sz w:val="22"/>
          <w:szCs w:val="22"/>
        </w:rPr>
        <w:t>Бизнес - Аудит</w:t>
      </w:r>
      <w:r>
        <w:rPr>
          <w:sz w:val="22"/>
          <w:szCs w:val="22"/>
        </w:rPr>
        <w:t>».</w:t>
      </w:r>
    </w:p>
    <w:p w:rsidR="009622E5" w:rsidRDefault="002D0CAD" w:rsidP="009622E5">
      <w:pPr>
        <w:jc w:val="both"/>
      </w:pPr>
      <w:r>
        <w:rPr>
          <w:sz w:val="22"/>
          <w:szCs w:val="22"/>
        </w:rPr>
        <w:t>Председатель Совета директоров Мишин Р.А предложил проголосовать за решение: Утвердить в качестве аудитора Общества на 202</w:t>
      </w:r>
      <w:r w:rsidR="009622E5">
        <w:rPr>
          <w:sz w:val="22"/>
          <w:szCs w:val="22"/>
        </w:rPr>
        <w:t>2</w:t>
      </w:r>
      <w:r>
        <w:rPr>
          <w:sz w:val="22"/>
          <w:szCs w:val="22"/>
        </w:rPr>
        <w:t xml:space="preserve"> год Общество с ограниченной ответственностью </w:t>
      </w:r>
      <w:r w:rsidR="009622E5">
        <w:rPr>
          <w:sz w:val="22"/>
          <w:szCs w:val="22"/>
        </w:rPr>
        <w:t>АК «Бизнес - Аудит».</w:t>
      </w:r>
    </w:p>
    <w:p w:rsidR="00245A72" w:rsidRDefault="002D0CAD" w:rsidP="009622E5">
      <w:pPr>
        <w:jc w:val="both"/>
        <w:rPr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>По вопросу №5 повестки дня:</w:t>
      </w:r>
      <w:r>
        <w:rPr>
          <w:color w:val="080808"/>
          <w:sz w:val="22"/>
          <w:szCs w:val="22"/>
        </w:rPr>
        <w:t xml:space="preserve"> </w:t>
      </w:r>
    </w:p>
    <w:p w:rsidR="00245A72" w:rsidRDefault="002D0CAD">
      <w:pPr>
        <w:jc w:val="both"/>
        <w:rPr>
          <w:sz w:val="22"/>
          <w:szCs w:val="22"/>
        </w:rPr>
      </w:pPr>
      <w:r>
        <w:rPr>
          <w:color w:val="080808"/>
          <w:sz w:val="22"/>
          <w:szCs w:val="22"/>
        </w:rPr>
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</w:r>
      <w:r>
        <w:rPr>
          <w:sz w:val="22"/>
          <w:szCs w:val="22"/>
        </w:rPr>
        <w:t xml:space="preserve"> – 12</w:t>
      </w:r>
      <w:r w:rsidR="009622E5">
        <w:rPr>
          <w:sz w:val="22"/>
          <w:szCs w:val="22"/>
        </w:rPr>
        <w:t>3</w:t>
      </w:r>
      <w:r>
        <w:rPr>
          <w:sz w:val="22"/>
          <w:szCs w:val="22"/>
        </w:rPr>
        <w:t> 000.</w:t>
      </w:r>
    </w:p>
    <w:p w:rsidR="00245A72" w:rsidRDefault="002D0CAD">
      <w:pPr>
        <w:jc w:val="both"/>
        <w:rPr>
          <w:sz w:val="22"/>
          <w:szCs w:val="22"/>
        </w:rPr>
      </w:pPr>
      <w:r>
        <w:rPr>
          <w:rFonts w:cs="Times New Roman CYR"/>
          <w:bCs/>
          <w:color w:val="080808"/>
          <w:sz w:val="22"/>
          <w:szCs w:val="22"/>
        </w:rPr>
        <w:t>Число голосов, приходившихся на голосующие акции Общества, по данному вопросу повестки дня общего собрания, определенное с учетом положений пункта 4.24 «Положения об общих собраниях акционеров» (утв. Банком России 16.11.2018 N 660-П)</w:t>
      </w:r>
      <w:r>
        <w:rPr>
          <w:bCs/>
          <w:sz w:val="22"/>
          <w:szCs w:val="22"/>
        </w:rPr>
        <w:t>: 12</w:t>
      </w:r>
      <w:r w:rsidR="009622E5"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> 000.</w:t>
      </w:r>
    </w:p>
    <w:p w:rsidR="00245A72" w:rsidRDefault="002D0CAD">
      <w:pPr>
        <w:jc w:val="both"/>
        <w:rPr>
          <w:sz w:val="22"/>
          <w:szCs w:val="22"/>
        </w:rPr>
      </w:pPr>
      <w:r>
        <w:rPr>
          <w:rFonts w:cs="Times New Roman CYR"/>
          <w:color w:val="080808"/>
          <w:sz w:val="22"/>
          <w:szCs w:val="22"/>
        </w:rPr>
        <w:t>Число голосов, которыми обладали лица, принявшие участие в общем собрании, по данному вопросу повестки дня общего собрания</w:t>
      </w:r>
      <w:r>
        <w:rPr>
          <w:sz w:val="22"/>
          <w:szCs w:val="22"/>
        </w:rPr>
        <w:t xml:space="preserve"> – 11</w:t>
      </w:r>
      <w:r w:rsidR="009622E5">
        <w:rPr>
          <w:sz w:val="22"/>
          <w:szCs w:val="22"/>
        </w:rPr>
        <w:t>8</w:t>
      </w:r>
      <w:r>
        <w:rPr>
          <w:sz w:val="22"/>
          <w:szCs w:val="22"/>
        </w:rPr>
        <w:t> 490.</w:t>
      </w:r>
    </w:p>
    <w:p w:rsidR="00245A72" w:rsidRDefault="002D0CAD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Кворум имеется (</w:t>
      </w:r>
      <w:r>
        <w:rPr>
          <w:rFonts w:cs="Times New Roman CYR"/>
          <w:b/>
          <w:bCs/>
          <w:color w:val="080808"/>
          <w:sz w:val="22"/>
          <w:szCs w:val="22"/>
        </w:rPr>
        <w:t>96.27%</w:t>
      </w:r>
      <w:r>
        <w:rPr>
          <w:b/>
          <w:bCs/>
          <w:sz w:val="22"/>
          <w:szCs w:val="22"/>
        </w:rPr>
        <w:t>).</w:t>
      </w:r>
    </w:p>
    <w:p w:rsidR="00245A72" w:rsidRDefault="002D0CAD">
      <w:pPr>
        <w:jc w:val="both"/>
        <w:rPr>
          <w:b/>
          <w:bCs/>
          <w:color w:val="080808"/>
          <w:sz w:val="22"/>
          <w:szCs w:val="22"/>
        </w:rPr>
      </w:pPr>
      <w:r>
        <w:rPr>
          <w:b/>
          <w:bCs/>
          <w:color w:val="080808"/>
          <w:sz w:val="22"/>
          <w:szCs w:val="22"/>
        </w:rPr>
        <w:t xml:space="preserve">Голосовали:  </w:t>
      </w:r>
    </w:p>
    <w:tbl>
      <w:tblPr>
        <w:tblW w:w="6582" w:type="dxa"/>
        <w:tblInd w:w="392" w:type="dxa"/>
        <w:tblLook w:val="0000" w:firstRow="0" w:lastRow="0" w:firstColumn="0" w:lastColumn="0" w:noHBand="0" w:noVBand="0"/>
      </w:tblPr>
      <w:tblGrid>
        <w:gridCol w:w="2955"/>
        <w:gridCol w:w="931"/>
        <w:gridCol w:w="1418"/>
        <w:gridCol w:w="852"/>
        <w:gridCol w:w="426"/>
      </w:tblGrid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«ЗА»</w:t>
            </w:r>
          </w:p>
        </w:tc>
        <w:tc>
          <w:tcPr>
            <w:tcW w:w="931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 w:rsidP="009622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622E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490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«ПРОТИВ»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«ВОЗДЕРЖАЛСЯ»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245A72">
        <w:trPr>
          <w:cantSplit/>
        </w:trPr>
        <w:tc>
          <w:tcPr>
            <w:tcW w:w="2955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«НЕДЕЙСТВИТЕЛЬНЫХ»</w:t>
            </w:r>
          </w:p>
        </w:tc>
        <w:tc>
          <w:tcPr>
            <w:tcW w:w="9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 или</w:t>
            </w:r>
          </w:p>
        </w:tc>
        <w:tc>
          <w:tcPr>
            <w:tcW w:w="8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5A72" w:rsidRDefault="002D0CA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26" w:type="dxa"/>
            <w:shd w:val="clear" w:color="auto" w:fill="auto"/>
          </w:tcPr>
          <w:p w:rsidR="00245A72" w:rsidRDefault="002D0CA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</w:tbl>
    <w:p w:rsidR="00245A72" w:rsidRDefault="002D0CAD">
      <w:pPr>
        <w:ind w:firstLine="567"/>
        <w:jc w:val="both"/>
      </w:pPr>
      <w:r>
        <w:rPr>
          <w:b/>
          <w:bCs/>
          <w:sz w:val="22"/>
          <w:szCs w:val="22"/>
        </w:rPr>
        <w:t xml:space="preserve">ПРИНЯТОЕ РЕШЕНИЕ: </w:t>
      </w:r>
    </w:p>
    <w:p w:rsidR="009622E5" w:rsidRPr="009622E5" w:rsidRDefault="002D0CAD" w:rsidP="009622E5">
      <w:pPr>
        <w:jc w:val="both"/>
        <w:rPr>
          <w:b/>
        </w:rPr>
      </w:pPr>
      <w:bookmarkStart w:id="1" w:name="__DdeLink__4951_931088861"/>
      <w:r>
        <w:rPr>
          <w:b/>
          <w:bCs/>
          <w:sz w:val="22"/>
          <w:szCs w:val="22"/>
        </w:rPr>
        <w:t>Утвердить в качестве аудитора Общества на 202</w:t>
      </w:r>
      <w:r w:rsidR="009622E5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год Общество с ограниченной ответственностью </w:t>
      </w:r>
      <w:bookmarkEnd w:id="1"/>
      <w:r w:rsidR="009622E5" w:rsidRPr="009622E5">
        <w:rPr>
          <w:b/>
          <w:sz w:val="22"/>
          <w:szCs w:val="22"/>
        </w:rPr>
        <w:t>АК «Бизнес - Аудит».</w:t>
      </w:r>
    </w:p>
    <w:p w:rsidR="00245A72" w:rsidRDefault="00245A72">
      <w:pPr>
        <w:ind w:firstLine="567"/>
        <w:jc w:val="both"/>
        <w:rPr>
          <w:b/>
          <w:bCs/>
          <w:sz w:val="22"/>
          <w:szCs w:val="22"/>
        </w:rPr>
      </w:pPr>
    </w:p>
    <w:p w:rsidR="00245A72" w:rsidRDefault="00245A72">
      <w:pPr>
        <w:ind w:left="567" w:hanging="567"/>
        <w:jc w:val="both"/>
        <w:rPr>
          <w:sz w:val="22"/>
          <w:szCs w:val="22"/>
        </w:rPr>
      </w:pPr>
    </w:p>
    <w:p w:rsidR="00245A72" w:rsidRDefault="002D0CAD">
      <w:pPr>
        <w:widowControl w:val="0"/>
        <w:jc w:val="both"/>
        <w:rPr>
          <w:color w:val="080808"/>
          <w:sz w:val="22"/>
          <w:szCs w:val="22"/>
        </w:rPr>
      </w:pPr>
      <w:r>
        <w:rPr>
          <w:sz w:val="22"/>
          <w:szCs w:val="22"/>
        </w:rPr>
        <w:t xml:space="preserve">Итоги голосования по вопросам повестки дня проработаны работником АО «Реестр» </w:t>
      </w:r>
      <w:r w:rsidR="009622E5">
        <w:rPr>
          <w:color w:val="020202"/>
          <w:sz w:val="22"/>
          <w:szCs w:val="22"/>
        </w:rPr>
        <w:t>Гольдина О. В.</w:t>
      </w:r>
      <w:r>
        <w:rPr>
          <w:sz w:val="22"/>
          <w:szCs w:val="22"/>
        </w:rPr>
        <w:t>, после окончания подсчета голосов.</w:t>
      </w:r>
    </w:p>
    <w:p w:rsidR="00245A72" w:rsidRDefault="00245A72">
      <w:pPr>
        <w:rPr>
          <w:i/>
          <w:sz w:val="22"/>
          <w:szCs w:val="22"/>
        </w:rPr>
      </w:pPr>
    </w:p>
    <w:p w:rsidR="00245A72" w:rsidRDefault="002D0CAD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Дата составления протокола 0</w:t>
      </w:r>
      <w:r w:rsidR="009622E5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="009622E5">
        <w:rPr>
          <w:sz w:val="22"/>
          <w:szCs w:val="22"/>
        </w:rPr>
        <w:t>м</w:t>
      </w:r>
      <w:r>
        <w:rPr>
          <w:sz w:val="22"/>
          <w:szCs w:val="22"/>
        </w:rPr>
        <w:t>а</w:t>
      </w:r>
      <w:r w:rsidR="009622E5">
        <w:rPr>
          <w:sz w:val="22"/>
          <w:szCs w:val="22"/>
        </w:rPr>
        <w:t>я</w:t>
      </w:r>
      <w:r>
        <w:rPr>
          <w:sz w:val="22"/>
          <w:szCs w:val="22"/>
        </w:rPr>
        <w:t xml:space="preserve"> 202</w:t>
      </w:r>
      <w:r w:rsidR="009622E5">
        <w:rPr>
          <w:sz w:val="22"/>
          <w:szCs w:val="22"/>
        </w:rPr>
        <w:t>2</w:t>
      </w:r>
      <w:r>
        <w:rPr>
          <w:sz w:val="22"/>
          <w:szCs w:val="22"/>
        </w:rPr>
        <w:t xml:space="preserve"> г.</w:t>
      </w:r>
    </w:p>
    <w:p w:rsidR="00245A72" w:rsidRDefault="00245A72">
      <w:pPr>
        <w:jc w:val="both"/>
        <w:rPr>
          <w:sz w:val="22"/>
          <w:szCs w:val="22"/>
        </w:rPr>
      </w:pPr>
    </w:p>
    <w:p w:rsidR="00245A72" w:rsidRDefault="002D0CAD">
      <w:pPr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Председатель собрания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Мишин Р.А.</w:t>
      </w:r>
    </w:p>
    <w:p w:rsidR="00245A72" w:rsidRDefault="00245A72">
      <w:pPr>
        <w:jc w:val="both"/>
        <w:rPr>
          <w:sz w:val="22"/>
          <w:szCs w:val="22"/>
        </w:rPr>
      </w:pPr>
    </w:p>
    <w:p w:rsidR="00245A72" w:rsidRDefault="002D0CAD">
      <w:pPr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Секретарь собрания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Дадыко</w:t>
      </w:r>
      <w:proofErr w:type="spellEnd"/>
      <w:r>
        <w:rPr>
          <w:sz w:val="22"/>
          <w:szCs w:val="22"/>
        </w:rPr>
        <w:t xml:space="preserve"> В.В.</w:t>
      </w:r>
    </w:p>
    <w:p w:rsidR="00245A72" w:rsidRDefault="00245A72"/>
    <w:sectPr w:rsidR="00245A7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439" w:rsidRDefault="002D0CAD">
      <w:r>
        <w:separator/>
      </w:r>
    </w:p>
  </w:endnote>
  <w:endnote w:type="continuationSeparator" w:id="0">
    <w:p w:rsidR="003F4439" w:rsidRDefault="002D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0461263"/>
      <w:docPartObj>
        <w:docPartGallery w:val="Page Numbers (Bottom of Page)"/>
        <w:docPartUnique/>
      </w:docPartObj>
    </w:sdtPr>
    <w:sdtEndPr/>
    <w:sdtContent>
      <w:p w:rsidR="00245A72" w:rsidRDefault="002D0CAD">
        <w:pPr>
          <w:pStyle w:val="ac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622E5">
          <w:rPr>
            <w:noProof/>
          </w:rPr>
          <w:t>5</w:t>
        </w:r>
        <w:r>
          <w:fldChar w:fldCharType="end"/>
        </w:r>
      </w:p>
    </w:sdtContent>
  </w:sdt>
  <w:p w:rsidR="00245A72" w:rsidRDefault="00245A7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439" w:rsidRDefault="002D0CAD">
      <w:r>
        <w:separator/>
      </w:r>
    </w:p>
  </w:footnote>
  <w:footnote w:type="continuationSeparator" w:id="0">
    <w:p w:rsidR="003F4439" w:rsidRDefault="002D0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72" w:rsidRDefault="002D0CAD">
    <w:pPr>
      <w:tabs>
        <w:tab w:val="center" w:pos="4153"/>
        <w:tab w:val="left" w:pos="7797"/>
        <w:tab w:val="right" w:pos="8306"/>
      </w:tabs>
      <w:jc w:val="center"/>
      <w:textAlignment w:val="baseline"/>
      <w:rPr>
        <w:b/>
        <w:sz w:val="22"/>
        <w:szCs w:val="20"/>
        <w:lang w:val="x-none"/>
      </w:rPr>
    </w:pPr>
    <w:r>
      <w:rPr>
        <w:b/>
        <w:sz w:val="22"/>
        <w:szCs w:val="20"/>
      </w:rPr>
      <w:t>А</w:t>
    </w:r>
    <w:proofErr w:type="spellStart"/>
    <w:r>
      <w:rPr>
        <w:b/>
        <w:sz w:val="22"/>
        <w:szCs w:val="20"/>
        <w:lang w:val="x-none"/>
      </w:rPr>
      <w:t>кционерное</w:t>
    </w:r>
    <w:proofErr w:type="spellEnd"/>
    <w:r>
      <w:rPr>
        <w:b/>
        <w:sz w:val="22"/>
        <w:szCs w:val="20"/>
        <w:lang w:val="x-none"/>
      </w:rPr>
      <w:t xml:space="preserve"> общество «</w:t>
    </w:r>
    <w:proofErr w:type="spellStart"/>
    <w:r>
      <w:rPr>
        <w:b/>
        <w:sz w:val="22"/>
        <w:szCs w:val="20"/>
        <w:lang w:val="x-none"/>
      </w:rPr>
      <w:t>Племзавод</w:t>
    </w:r>
    <w:proofErr w:type="spellEnd"/>
    <w:r>
      <w:rPr>
        <w:b/>
        <w:sz w:val="22"/>
        <w:szCs w:val="20"/>
        <w:lang w:val="x-none"/>
      </w:rPr>
      <w:t xml:space="preserve"> им. В.Н. Цветкова»</w:t>
    </w:r>
  </w:p>
  <w:p w:rsidR="00245A72" w:rsidRDefault="002D0CAD">
    <w:pPr>
      <w:pBdr>
        <w:bottom w:val="single" w:sz="12" w:space="1" w:color="00000A"/>
      </w:pBdr>
      <w:tabs>
        <w:tab w:val="center" w:pos="4153"/>
        <w:tab w:val="left" w:pos="7797"/>
        <w:tab w:val="right" w:pos="8306"/>
      </w:tabs>
      <w:jc w:val="center"/>
      <w:textAlignment w:val="baseline"/>
      <w:rPr>
        <w:b/>
        <w:sz w:val="22"/>
        <w:szCs w:val="22"/>
      </w:rPr>
    </w:pPr>
    <w:r>
      <w:rPr>
        <w:b/>
        <w:sz w:val="22"/>
        <w:szCs w:val="22"/>
        <w:lang w:val="x-none"/>
      </w:rPr>
      <w:t xml:space="preserve">Протокол годового общего собрания акционеров №1 от </w:t>
    </w:r>
    <w:r>
      <w:rPr>
        <w:b/>
        <w:sz w:val="22"/>
        <w:szCs w:val="22"/>
      </w:rPr>
      <w:t>0</w:t>
    </w:r>
    <w:r w:rsidR="00ED2594">
      <w:rPr>
        <w:b/>
        <w:sz w:val="22"/>
        <w:szCs w:val="22"/>
      </w:rPr>
      <w:t>5</w:t>
    </w:r>
    <w:r>
      <w:rPr>
        <w:b/>
        <w:sz w:val="22"/>
        <w:szCs w:val="22"/>
        <w:lang w:val="x-none"/>
      </w:rPr>
      <w:t>.0</w:t>
    </w:r>
    <w:r w:rsidR="00ED2594">
      <w:rPr>
        <w:b/>
        <w:sz w:val="22"/>
        <w:szCs w:val="22"/>
      </w:rPr>
      <w:t>5</w:t>
    </w:r>
    <w:r>
      <w:rPr>
        <w:b/>
        <w:sz w:val="22"/>
        <w:szCs w:val="22"/>
      </w:rPr>
      <w:t>.</w:t>
    </w:r>
    <w:r>
      <w:rPr>
        <w:b/>
        <w:sz w:val="22"/>
        <w:szCs w:val="22"/>
        <w:lang w:val="x-none"/>
      </w:rPr>
      <w:t>20</w:t>
    </w:r>
    <w:r>
      <w:rPr>
        <w:b/>
        <w:sz w:val="22"/>
        <w:szCs w:val="22"/>
      </w:rPr>
      <w:t>2</w:t>
    </w:r>
    <w:r w:rsidR="00ED2594">
      <w:rPr>
        <w:b/>
        <w:sz w:val="22"/>
        <w:szCs w:val="22"/>
      </w:rPr>
      <w:t>2</w:t>
    </w:r>
    <w:r>
      <w:rPr>
        <w:b/>
        <w:sz w:val="22"/>
        <w:szCs w:val="22"/>
        <w:lang w:val="x-none"/>
      </w:rPr>
      <w:t xml:space="preserve"> года.</w:t>
    </w:r>
  </w:p>
  <w:p w:rsidR="00245A72" w:rsidRDefault="00245A7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40C5"/>
    <w:multiLevelType w:val="multilevel"/>
    <w:tmpl w:val="F3B652BC"/>
    <w:lvl w:ilvl="0">
      <w:start w:val="1"/>
      <w:numFmt w:val="bullet"/>
      <w:lvlText w:val="-"/>
      <w:lvlJc w:val="left"/>
      <w:pPr>
        <w:ind w:left="92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>
    <w:nsid w:val="160D3637"/>
    <w:multiLevelType w:val="multilevel"/>
    <w:tmpl w:val="35602C0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955BCF"/>
    <w:multiLevelType w:val="multilevel"/>
    <w:tmpl w:val="9EA6B4F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584D2C"/>
    <w:multiLevelType w:val="hybridMultilevel"/>
    <w:tmpl w:val="89DE8F78"/>
    <w:lvl w:ilvl="0" w:tplc="17706498">
      <w:start w:val="123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339A5"/>
    <w:multiLevelType w:val="multilevel"/>
    <w:tmpl w:val="68A4E9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7A21AD7"/>
    <w:multiLevelType w:val="multilevel"/>
    <w:tmpl w:val="B48A867E"/>
    <w:lvl w:ilvl="0">
      <w:start w:val="1"/>
      <w:numFmt w:val="decimal"/>
      <w:lvlText w:val="%1."/>
      <w:lvlJc w:val="left"/>
      <w:pPr>
        <w:ind w:left="896" w:hanging="360"/>
      </w:pPr>
    </w:lvl>
    <w:lvl w:ilvl="1">
      <w:start w:val="1"/>
      <w:numFmt w:val="lowerLetter"/>
      <w:lvlText w:val="%2."/>
      <w:lvlJc w:val="left"/>
      <w:pPr>
        <w:ind w:left="1616" w:hanging="360"/>
      </w:pPr>
    </w:lvl>
    <w:lvl w:ilvl="2">
      <w:start w:val="1"/>
      <w:numFmt w:val="lowerRoman"/>
      <w:lvlText w:val="%3."/>
      <w:lvlJc w:val="right"/>
      <w:pPr>
        <w:ind w:left="2336" w:hanging="180"/>
      </w:pPr>
    </w:lvl>
    <w:lvl w:ilvl="3">
      <w:start w:val="1"/>
      <w:numFmt w:val="decimal"/>
      <w:lvlText w:val="%4."/>
      <w:lvlJc w:val="left"/>
      <w:pPr>
        <w:ind w:left="3056" w:hanging="360"/>
      </w:pPr>
    </w:lvl>
    <w:lvl w:ilvl="4">
      <w:start w:val="1"/>
      <w:numFmt w:val="lowerLetter"/>
      <w:lvlText w:val="%5."/>
      <w:lvlJc w:val="left"/>
      <w:pPr>
        <w:ind w:left="3776" w:hanging="360"/>
      </w:pPr>
    </w:lvl>
    <w:lvl w:ilvl="5">
      <w:start w:val="1"/>
      <w:numFmt w:val="lowerRoman"/>
      <w:lvlText w:val="%6."/>
      <w:lvlJc w:val="right"/>
      <w:pPr>
        <w:ind w:left="4496" w:hanging="180"/>
      </w:pPr>
    </w:lvl>
    <w:lvl w:ilvl="6">
      <w:start w:val="1"/>
      <w:numFmt w:val="decimal"/>
      <w:lvlText w:val="%7."/>
      <w:lvlJc w:val="left"/>
      <w:pPr>
        <w:ind w:left="5216" w:hanging="360"/>
      </w:pPr>
    </w:lvl>
    <w:lvl w:ilvl="7">
      <w:start w:val="1"/>
      <w:numFmt w:val="lowerLetter"/>
      <w:lvlText w:val="%8."/>
      <w:lvlJc w:val="left"/>
      <w:pPr>
        <w:ind w:left="5936" w:hanging="360"/>
      </w:pPr>
    </w:lvl>
    <w:lvl w:ilvl="8">
      <w:start w:val="1"/>
      <w:numFmt w:val="lowerRoman"/>
      <w:lvlText w:val="%9."/>
      <w:lvlJc w:val="right"/>
      <w:pPr>
        <w:ind w:left="6656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72"/>
    <w:rsid w:val="00245A72"/>
    <w:rsid w:val="002D0CAD"/>
    <w:rsid w:val="003F4439"/>
    <w:rsid w:val="00456922"/>
    <w:rsid w:val="009622E5"/>
    <w:rsid w:val="00B21D43"/>
    <w:rsid w:val="00ED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DD1D1C"/>
    <w:pPr>
      <w:ind w:left="720"/>
      <w:contextualSpacing/>
    </w:pPr>
  </w:style>
  <w:style w:type="paragraph" w:styleId="ab">
    <w:name w:val="head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semiHidden/>
    <w:unhideWhenUsed/>
    <w:rsid w:val="002D0C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0C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D1D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DD1D1C"/>
    <w:pPr>
      <w:ind w:left="720"/>
      <w:contextualSpacing/>
    </w:pPr>
  </w:style>
  <w:style w:type="paragraph" w:styleId="ab">
    <w:name w:val="head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DD1D1C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semiHidden/>
    <w:unhideWhenUsed/>
    <w:rsid w:val="002D0CA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0C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cp:lastPrinted>2021-08-17T13:14:00Z</cp:lastPrinted>
  <dcterms:created xsi:type="dcterms:W3CDTF">2020-04-22T06:06:00Z</dcterms:created>
  <dcterms:modified xsi:type="dcterms:W3CDTF">2022-05-06T05:27:00Z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